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 w:lineRule="exact" w:line="360"/>
        <w:shd w:fill="777C80"/>
      </w:pPr>
      <w:r>
        <w:rPr>
          <w:rFonts w:ascii="Arial" w:hAnsi="Arial" w:eastAsia="Arial"/>
          <w:color w:val="777C80"/>
          <w:sz w:val="2"/>
        </w:rPr>
        <w:t xml:space="preserve"> </w:t>
      </w:r>
    </w:p>
    <w:p>
      <w:pPr>
        <w:spacing w:before="0" w:after="240"/>
        <w:jc w:val="center"/>
      </w:pPr>
      <w:r>
        <w:drawing>
          <wp:inline xmlns:a="http://schemas.openxmlformats.org/drawingml/2006/main" xmlns:pic="http://schemas.openxmlformats.org/drawingml/2006/picture">
            <wp:extent cx="2011680" cy="1394372"/>
            <wp:docPr id="1" name="Picture 1" descr="Фирменный логотип VELARGO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largos_log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394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Arial" w:hAnsi="Arial" w:eastAsia="Arial"/>
          <w:b/>
          <w:color w:val="24313A"/>
          <w:sz w:val="31"/>
        </w:rPr>
        <w:t>ПОЛОМОЕЧНАЯ МАШИНА</w:t>
      </w:r>
    </w:p>
    <w:p>
      <w:pPr>
        <w:spacing w:after="80"/>
        <w:jc w:val="center"/>
      </w:pPr>
      <w:r>
        <w:rPr>
          <w:rFonts w:ascii="Arial" w:hAnsi="Arial" w:eastAsia="Arial"/>
          <w:b/>
          <w:color w:val="123B52"/>
          <w:sz w:val="60"/>
        </w:rPr>
        <w:t>B45</w:t>
      </w:r>
    </w:p>
    <w:p>
      <w:pPr>
        <w:spacing w:after="80"/>
        <w:jc w:val="center"/>
      </w:pPr>
      <w:r>
        <w:rPr>
          <w:rFonts w:ascii="Arial" w:hAnsi="Arial" w:eastAsia="Arial"/>
          <w:b/>
          <w:color w:val="667783"/>
          <w:sz w:val="23"/>
        </w:rPr>
        <w:t>Сетевая · гелевая · литиевая версии</w:t>
      </w:r>
    </w:p>
    <w:p>
      <w:pPr>
        <w:spacing w:after="140"/>
        <w:jc w:val="center"/>
      </w:pPr>
      <w:r>
        <w:rPr>
          <w:rFonts w:ascii="Arial" w:hAnsi="Arial" w:eastAsia="Arial"/>
          <w:color w:val="667783"/>
          <w:sz w:val="18"/>
        </w:rPr>
        <w:t>AN 600505 · AN 600500 · AN 600550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246120" cy="3828938"/>
            <wp:docPr id="2" name="Picture 2" descr="Поломоечная машина VELARGOS B45, вид сперед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0c8d60-21b7-4a61-8072-d9b1b4f17c9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38289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/>
        <w:jc w:val="center"/>
      </w:pPr>
      <w:r>
        <w:rPr>
          <w:rFonts w:ascii="Arial" w:hAnsi="Arial" w:eastAsia="Arial"/>
          <w:b/>
          <w:color w:val="123B52"/>
          <w:sz w:val="18"/>
        </w:rPr>
        <w:t>Руководство по эксплуатации и техническому обслуживанию</w:t>
      </w: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01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Назначение и содержание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9"/>
              </w:rPr>
              <w:t xml:space="preserve">НАЗНАЧЕНИЕ  </w:t>
            </w:r>
            <w:r>
              <w:rPr>
                <w:rFonts w:ascii="Arial" w:hAnsi="Arial" w:eastAsia="Arial"/>
                <w:color w:val="24313A"/>
                <w:sz w:val="19"/>
              </w:rPr>
              <w:t>B45 предназначена для мойки и одновременного сбора воды с ровных твёрдых полов внутри помещений. Машина выпускается в сетевом, гелевом и литиевом исполнении.</w:t>
            </w:r>
          </w:p>
        </w:tc>
      </w:tr>
    </w:tbl>
    <w:p>
      <w:pPr>
        <w:spacing w:after="0" w:before="0"/>
      </w:pP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1000"/>
        <w:gridCol w:w="4070"/>
        <w:gridCol w:w="1000"/>
        <w:gridCol w:w="4070"/>
      </w:tblGrid>
      <w:tr>
        <w:trPr>
          <w:tblHeader w:val="true"/>
        </w:trPr>
        <w:tc>
          <w:tcPr>
            <w:tcW w:type="dxa" w:w="10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407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Тема</w:t>
            </w:r>
          </w:p>
        </w:tc>
        <w:tc>
          <w:tcPr>
            <w:tcW w:type="dxa" w:w="10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407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Тема</w:t>
            </w:r>
          </w:p>
        </w:tc>
      </w:tr>
      <w:tr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01</w:t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Назначение и содержание</w:t>
            </w:r>
          </w:p>
        </w:tc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14</w:t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Щётка и водосборная балка</w:t>
            </w:r>
          </w:p>
        </w:tc>
      </w:tr>
      <w:tr>
        <w:tc>
          <w:tcPr>
            <w:tcW w:type="dxa" w:w="1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02</w:t>
            </w:r>
          </w:p>
        </w:tc>
        <w:tc>
          <w:tcPr>
            <w:tcW w:type="dxa" w:w="40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Исполнения и комплектация</w:t>
            </w:r>
          </w:p>
        </w:tc>
        <w:tc>
          <w:tcPr>
            <w:tcW w:type="dxa" w:w="1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15</w:t>
            </w:r>
          </w:p>
        </w:tc>
        <w:tc>
          <w:tcPr>
            <w:tcW w:type="dxa" w:w="40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Гелевые аккумуляторы</w:t>
            </w:r>
          </w:p>
        </w:tc>
      </w:tr>
      <w:tr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03</w:t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Технические характеристики</w:t>
            </w:r>
          </w:p>
        </w:tc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16</w:t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Литиевый аккумулятор</w:t>
            </w:r>
          </w:p>
        </w:tc>
      </w:tr>
      <w:tr>
        <w:tc>
          <w:tcPr>
            <w:tcW w:type="dxa" w:w="1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04</w:t>
            </w:r>
          </w:p>
        </w:tc>
        <w:tc>
          <w:tcPr>
            <w:tcW w:type="dxa" w:w="40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Безопасность</w:t>
            </w:r>
          </w:p>
        </w:tc>
        <w:tc>
          <w:tcPr>
            <w:tcW w:type="dxa" w:w="1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17</w:t>
            </w:r>
          </w:p>
        </w:tc>
        <w:tc>
          <w:tcPr>
            <w:tcW w:type="dxa" w:w="40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Сетевая версия</w:t>
            </w:r>
          </w:p>
        </w:tc>
      </w:tr>
      <w:tr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05</w:t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Внешний вид машины</w:t>
            </w:r>
          </w:p>
        </w:tc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18</w:t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Плановое обслуживание</w:t>
            </w:r>
          </w:p>
        </w:tc>
      </w:tr>
      <w:tr>
        <w:tc>
          <w:tcPr>
            <w:tcW w:type="dxa" w:w="1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06</w:t>
            </w:r>
          </w:p>
        </w:tc>
        <w:tc>
          <w:tcPr>
            <w:tcW w:type="dxa" w:w="40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Панель управления и ECO</w:t>
            </w:r>
          </w:p>
        </w:tc>
        <w:tc>
          <w:tcPr>
            <w:tcW w:type="dxa" w:w="1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19</w:t>
            </w:r>
          </w:p>
        </w:tc>
        <w:tc>
          <w:tcPr>
            <w:tcW w:type="dxa" w:w="40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Неисправности</w:t>
            </w:r>
          </w:p>
        </w:tc>
      </w:tr>
      <w:tr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07</w:t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Проверка перед работой</w:t>
            </w:r>
          </w:p>
        </w:tc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20</w:t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Хранение и перевозка</w:t>
            </w:r>
          </w:p>
        </w:tc>
      </w:tr>
      <w:tr>
        <w:tc>
          <w:tcPr>
            <w:tcW w:type="dxa" w:w="1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08</w:t>
            </w:r>
          </w:p>
        </w:tc>
        <w:tc>
          <w:tcPr>
            <w:tcW w:type="dxa" w:w="40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Установка рабочих узлов</w:t>
            </w:r>
          </w:p>
        </w:tc>
        <w:tc>
          <w:tcPr>
            <w:tcW w:type="dxa" w:w="1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21</w:t>
            </w:r>
          </w:p>
        </w:tc>
        <w:tc>
          <w:tcPr>
            <w:tcW w:type="dxa" w:w="40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Электрическая схема</w:t>
            </w:r>
          </w:p>
        </w:tc>
      </w:tr>
      <w:tr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09</w:t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Заполнение бака</w:t>
            </w:r>
          </w:p>
        </w:tc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22</w:t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Подключение панели</w:t>
            </w:r>
          </w:p>
        </w:tc>
      </w:tr>
      <w:tr>
        <w:tc>
          <w:tcPr>
            <w:tcW w:type="dxa" w:w="1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10</w:t>
            </w:r>
          </w:p>
        </w:tc>
        <w:tc>
          <w:tcPr>
            <w:tcW w:type="dxa" w:w="40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Порядок работы</w:t>
            </w:r>
          </w:p>
        </w:tc>
        <w:tc>
          <w:tcPr>
            <w:tcW w:type="dxa" w:w="1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23</w:t>
            </w:r>
          </w:p>
        </w:tc>
        <w:tc>
          <w:tcPr>
            <w:tcW w:type="dxa" w:w="40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Схема щёточного узла</w:t>
            </w:r>
          </w:p>
        </w:tc>
      </w:tr>
      <w:tr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11</w:t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Завершение работы</w:t>
            </w:r>
          </w:p>
        </w:tc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24</w:t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Схема водосборной балки</w:t>
            </w:r>
          </w:p>
        </w:tc>
      </w:tr>
      <w:tr>
        <w:tc>
          <w:tcPr>
            <w:tcW w:type="dxa" w:w="1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12</w:t>
            </w:r>
          </w:p>
        </w:tc>
        <w:tc>
          <w:tcPr>
            <w:tcW w:type="dxa" w:w="40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Баки и вакуумный тракт</w:t>
            </w:r>
          </w:p>
        </w:tc>
        <w:tc>
          <w:tcPr>
            <w:tcW w:type="dxa" w:w="1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25</w:t>
            </w:r>
          </w:p>
        </w:tc>
        <w:tc>
          <w:tcPr>
            <w:tcW w:type="dxa" w:w="40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Сервисная информация</w:t>
            </w:r>
          </w:p>
        </w:tc>
      </w:tr>
      <w:tr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13</w:t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Очистка после смены</w:t>
            </w:r>
          </w:p>
        </w:tc>
        <w:tc>
          <w:tcPr>
            <w:tcW w:type="dxa" w:w="1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</w:r>
          </w:p>
        </w:tc>
        <w:tc>
          <w:tcPr>
            <w:tcW w:type="dxa" w:w="40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9"/>
              </w:rPr>
              <w:t xml:space="preserve">ПЕРЕД НАЧАЛОМ  </w:t>
            </w:r>
            <w:r>
              <w:rPr>
                <w:rFonts w:ascii="Arial" w:hAnsi="Arial" w:eastAsia="Arial"/>
                <w:color w:val="24313A"/>
                <w:sz w:val="19"/>
              </w:rPr>
              <w:t>Прочитайте руководство полностью, определите исполнение своей машины по артикулу и сохраните документ для дальнейшего обращения.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02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Исполнения и комплект поставки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1600"/>
        <w:gridCol w:w="1800"/>
        <w:gridCol w:w="2750"/>
        <w:gridCol w:w="3990"/>
      </w:tblGrid>
      <w:tr>
        <w:trPr>
          <w:tblHeader w:val="true"/>
        </w:trPr>
        <w:tc>
          <w:tcPr>
            <w:tcW w:type="dxa" w:w="16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Артикул</w:t>
            </w:r>
          </w:p>
        </w:tc>
        <w:tc>
          <w:tcPr>
            <w:tcW w:type="dxa" w:w="18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Исполнение</w:t>
            </w:r>
          </w:p>
        </w:tc>
        <w:tc>
          <w:tcPr>
            <w:tcW w:type="dxa" w:w="27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Питание</w:t>
            </w:r>
          </w:p>
        </w:tc>
        <w:tc>
          <w:tcPr>
            <w:tcW w:type="dxa" w:w="399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Комплект поставки</w:t>
            </w:r>
          </w:p>
        </w:tc>
      </w:tr>
      <w:tr>
        <w:tc>
          <w:tcPr>
            <w:tcW w:type="dxa" w:w="16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AN 600505</w:t>
            </w:r>
          </w:p>
        </w:tc>
        <w:tc>
          <w:tcPr>
            <w:tcW w:type="dxa" w:w="18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Сетевая</w:t>
            </w:r>
          </w:p>
        </w:tc>
        <w:tc>
          <w:tcPr>
            <w:tcW w:type="dxa" w:w="27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220 В</w:t>
            </w:r>
          </w:p>
        </w:tc>
        <w:tc>
          <w:tcPr>
            <w:tcW w:type="dxa" w:w="3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 щётка, 1 водосборная балка</w:t>
            </w:r>
          </w:p>
        </w:tc>
      </w:tr>
      <w:tr>
        <w:tc>
          <w:tcPr>
            <w:tcW w:type="dxa" w:w="16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AN 600500</w:t>
            </w:r>
          </w:p>
        </w:tc>
        <w:tc>
          <w:tcPr>
            <w:tcW w:type="dxa" w:w="18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Гелевая</w:t>
            </w:r>
          </w:p>
        </w:tc>
        <w:tc>
          <w:tcPr>
            <w:tcW w:type="dxa" w:w="27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 × 12 В, 80 А·ч; система 24 В</w:t>
            </w:r>
          </w:p>
        </w:tc>
        <w:tc>
          <w:tcPr>
            <w:tcW w:type="dxa" w:w="39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 щётка, 1 балка, 2 АКБ, зарядное устройство</w:t>
            </w:r>
          </w:p>
        </w:tc>
      </w:tr>
      <w:tr>
        <w:tc>
          <w:tcPr>
            <w:tcW w:type="dxa" w:w="16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AN 600550</w:t>
            </w:r>
          </w:p>
        </w:tc>
        <w:tc>
          <w:tcPr>
            <w:tcW w:type="dxa" w:w="18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Литиевая</w:t>
            </w:r>
          </w:p>
        </w:tc>
        <w:tc>
          <w:tcPr>
            <w:tcW w:type="dxa" w:w="27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 × 24 В, 100 А·ч</w:t>
            </w:r>
          </w:p>
        </w:tc>
        <w:tc>
          <w:tcPr>
            <w:tcW w:type="dxa" w:w="3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 щётка, 1 балка, 1 АКБ, зарядное устройство</w:t>
            </w:r>
          </w:p>
        </w:tc>
      </w:tr>
    </w:tbl>
    <w:p>
      <w:pPr>
        <w:spacing w:after="0" w:before="0"/>
      </w:pP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743200" cy="3235722"/>
            <wp:docPr id="3" name="Picture 3" descr="Поломоечная машина VELARGOS B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0c8d60-21b7-4a61-8072-d9b1b4f17c9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2357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Поломоечная машина VELARGOS B45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ВАЖНО  </w:t>
            </w:r>
            <w:r>
              <w:rPr>
                <w:rFonts w:ascii="Arial" w:hAnsi="Arial" w:eastAsia="Arial"/>
                <w:color w:val="24313A"/>
                <w:sz w:val="19"/>
              </w:rPr>
              <w:t>Аккумулятор и зарядное устройство должны соответствовать конкретному исполнению. Зарядное устройство гелевой версии не применяют для литиевой батареи и наоборот.</w:t>
            </w:r>
          </w:p>
        </w:tc>
      </w:tr>
    </w:tbl>
    <w:p>
      <w:pPr>
        <w:spacing w:after="0" w:before="0"/>
      </w:pPr>
    </w:p>
    <w:p>
      <w:pPr>
        <w:spacing w:before="0" w:after="100" w:line="274" w:lineRule="auto"/>
        <w:jc w:val="left"/>
      </w:pPr>
      <w:r>
        <w:rPr>
          <w:rFonts w:ascii="Arial" w:hAnsi="Arial" w:eastAsia="Arial"/>
          <w:color w:val="24313A"/>
          <w:sz w:val="20"/>
        </w:rPr>
        <w:t>Комплектация может уточняться договором поставки. Перед вводом машины в эксплуатацию сверьте фактический комплект с упаковочным листом.</w:t>
      </w: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03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Технические характеристики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2850"/>
        <w:gridCol w:w="2430"/>
        <w:gridCol w:w="2430"/>
        <w:gridCol w:w="2430"/>
      </w:tblGrid>
      <w:tr>
        <w:trPr>
          <w:tblHeader w:val="true"/>
        </w:trPr>
        <w:tc>
          <w:tcPr>
            <w:tcW w:type="dxa" w:w="28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243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Сетевая</w:t>
            </w:r>
          </w:p>
        </w:tc>
        <w:tc>
          <w:tcPr>
            <w:tcW w:type="dxa" w:w="243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Гелевая</w:t>
            </w:r>
          </w:p>
        </w:tc>
        <w:tc>
          <w:tcPr>
            <w:tcW w:type="dxa" w:w="243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Литиевая</w:t>
            </w:r>
          </w:p>
        </w:tc>
      </w:tr>
      <w:tr>
        <w:tc>
          <w:tcPr>
            <w:tcW w:type="dxa" w:w="28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Производительность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до 1900 м²/ч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до 1900 м²/ч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до 1900 м²/ч</w:t>
            </w:r>
          </w:p>
        </w:tc>
      </w:tr>
      <w:tr>
        <w:tc>
          <w:tcPr>
            <w:tcW w:type="dxa" w:w="28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Рабочая ширина щётки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450 мм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450 мм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450 мм</w:t>
            </w:r>
          </w:p>
        </w:tc>
      </w:tr>
      <w:tr>
        <w:tc>
          <w:tcPr>
            <w:tcW w:type="dxa" w:w="28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Ширина всасывания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700 мм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700 мм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700 мм</w:t>
            </w:r>
          </w:p>
        </w:tc>
      </w:tr>
      <w:tr>
        <w:tc>
          <w:tcPr>
            <w:tcW w:type="dxa" w:w="28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Бак чистой / грязной воды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40 / 45 л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40 / 45 л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40 / 45 л</w:t>
            </w:r>
          </w:p>
        </w:tc>
      </w:tr>
      <w:tr>
        <w:tc>
          <w:tcPr>
            <w:tcW w:type="dxa" w:w="28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Двигатель щётки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550 Вт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550 Вт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550 Вт</w:t>
            </w:r>
          </w:p>
        </w:tc>
      </w:tr>
      <w:tr>
        <w:tc>
          <w:tcPr>
            <w:tcW w:type="dxa" w:w="28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Вакуумный двигатель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500 Вт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500 Вт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500 Вт</w:t>
            </w:r>
          </w:p>
        </w:tc>
      </w:tr>
      <w:tr>
        <w:tc>
          <w:tcPr>
            <w:tcW w:type="dxa" w:w="28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Питание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220 В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24 В; 2 × 12 В, 80 А·ч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24 В, 100 А·ч</w:t>
            </w:r>
          </w:p>
        </w:tc>
      </w:tr>
      <w:tr>
        <w:tc>
          <w:tcPr>
            <w:tcW w:type="dxa" w:w="28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Заявленное время работы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до 4 ч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до 4 ч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до 4 ч</w:t>
            </w:r>
          </w:p>
        </w:tc>
      </w:tr>
      <w:tr>
        <w:tc>
          <w:tcPr>
            <w:tcW w:type="dxa" w:w="28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Масса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-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110 кг</w:t>
            </w:r>
          </w:p>
        </w:tc>
        <w:tc>
          <w:tcPr>
            <w:tcW w:type="dxa" w:w="243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110 кг</w:t>
            </w:r>
          </w:p>
        </w:tc>
      </w:tr>
      <w:tr>
        <w:tc>
          <w:tcPr>
            <w:tcW w:type="dxa" w:w="28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Габариты Д × Ш × В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1080 × 800 × 1000 мм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1080 × 800 × 1000 мм</w:t>
            </w:r>
          </w:p>
        </w:tc>
        <w:tc>
          <w:tcPr>
            <w:tcW w:type="dxa" w:w="243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1080 × 800 × 1000 мм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9"/>
              </w:rPr>
              <w:t xml:space="preserve">ПРИОРИТЕТ ДАННЫХ  </w:t>
            </w:r>
            <w:r>
              <w:rPr>
                <w:rFonts w:ascii="Arial" w:hAnsi="Arial" w:eastAsia="Arial"/>
                <w:color w:val="24313A"/>
                <w:sz w:val="19"/>
              </w:rPr>
              <w:t>Характеристики приведены по актуальной карточке VELARGOS B45. Значения на шильдике конкретной машины и в договоре поставки имеют приоритет.</w:t>
            </w:r>
          </w:p>
        </w:tc>
      </w:tr>
    </w:tbl>
    <w:p>
      <w:pPr>
        <w:spacing w:after="0" w:before="0"/>
      </w:pPr>
    </w:p>
    <w:p>
      <w:pPr>
        <w:spacing w:before="0" w:after="100" w:line="274" w:lineRule="auto"/>
        <w:jc w:val="left"/>
      </w:pPr>
      <w:r>
        <w:rPr>
          <w:rFonts w:ascii="Arial" w:hAnsi="Arial" w:eastAsia="Arial"/>
          <w:color w:val="24313A"/>
          <w:sz w:val="20"/>
        </w:rPr>
        <w:t>Фактическая производительность зависит от состояния пола, загрязнения, скорости движения, расхода раствора и навыка оператора.</w:t>
      </w: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04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Правила безопасности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9"/>
              </w:rPr>
              <w:t xml:space="preserve">ДОПУСК  </w:t>
            </w:r>
            <w:r>
              <w:rPr>
                <w:rFonts w:ascii="Arial" w:hAnsi="Arial" w:eastAsia="Arial"/>
                <w:color w:val="24313A"/>
                <w:sz w:val="19"/>
              </w:rPr>
              <w:t>Машиной должен управлять обученный оператор, ознакомленный с органами управления, рисками мокрого пола и порядком аварийной остановки.</w:t>
            </w:r>
          </w:p>
        </w:tc>
      </w:tr>
    </w:tbl>
    <w:p>
      <w:pPr>
        <w:spacing w:after="0" w:before="0"/>
      </w:pP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Не используйте машину во взрывоопасной среде, рядом с горючими парами и открытым огнём.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Не собирайте горящие, тлеющие, острые, застывающие или химически опасные материалы.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Перед обслуживанием выключите питание; у сетевой версии выньте вилку из розетки.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Не направляйте воду на панель, двигатели, аккумулятор, разъёмы и зарядное устройство.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Не работайте на уклоне более 3°. На скользкой поверхности двигайтесь медленно и без резких поворотов.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Ограждайте влажную зону и устанавливайте предупреждающие знаки до высыхания пола.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Не допускайте к машине детей и посторонних. Не перевозите людей и грузы на корпусе.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НЕМЕДЛЕННО ОСТАНОВИТЬ  </w:t>
            </w:r>
            <w:r>
              <w:rPr>
                <w:rFonts w:ascii="Arial" w:hAnsi="Arial" w:eastAsia="Arial"/>
                <w:color w:val="24313A"/>
                <w:sz w:val="19"/>
              </w:rPr>
              <w:t>Искрение, запах гари, перегрев, резкий шум, утечка, попадание воды в электрические узлы или повреждение кабеля требуют немедленного прекращения работы и обращения в сервис.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ПОЖАР  </w:t>
            </w:r>
            <w:r>
              <w:rPr>
                <w:rFonts w:ascii="Arial" w:hAnsi="Arial" w:eastAsia="Arial"/>
                <w:color w:val="24313A"/>
                <w:sz w:val="19"/>
              </w:rPr>
              <w:t>Для электрической машины используйте порошковый огнетушитель. Применение воды для тушения запрещено.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05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Внешний вид машины</w:t>
      </w:r>
    </w:p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6172200" cy="3410953"/>
            <wp:docPr id="4" name="Picture 4" descr="Основные узлы поломоечной машины VELARGOS B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5_overview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341095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650"/>
        <w:gridCol w:w="4420"/>
        <w:gridCol w:w="650"/>
        <w:gridCol w:w="4420"/>
      </w:tblGrid>
      <w:tr>
        <w:trPr>
          <w:tblHeader w:val="true"/>
        </w:trPr>
        <w:tc>
          <w:tcPr>
            <w:tcW w:type="dxa" w:w="6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442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Основной узел</w:t>
            </w:r>
          </w:p>
        </w:tc>
        <w:tc>
          <w:tcPr>
            <w:tcW w:type="dxa" w:w="6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442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Основной узел</w:t>
            </w:r>
          </w:p>
        </w:tc>
      </w:tr>
      <w:tr>
        <w:tc>
          <w:tcPr>
            <w:tcW w:type="dxa" w:w="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1</w:t>
            </w:r>
          </w:p>
        </w:tc>
        <w:tc>
          <w:tcPr>
            <w:tcW w:type="dxa" w:w="442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Рукоятка и панель управления</w:t>
            </w:r>
          </w:p>
        </w:tc>
        <w:tc>
          <w:tcPr>
            <w:tcW w:type="dxa" w:w="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6</w:t>
            </w:r>
          </w:p>
        </w:tc>
        <w:tc>
          <w:tcPr>
            <w:tcW w:type="dxa" w:w="442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Дисковая щётка и кожух</w:t>
            </w:r>
          </w:p>
        </w:tc>
      </w:tr>
      <w:tr>
        <w:tc>
          <w:tcPr>
            <w:tcW w:type="dxa" w:w="6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2</w:t>
            </w:r>
          </w:p>
        </w:tc>
        <w:tc>
          <w:tcPr>
            <w:tcW w:type="dxa" w:w="442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Крышка бака грязной воды</w:t>
            </w:r>
          </w:p>
        </w:tc>
        <w:tc>
          <w:tcPr>
            <w:tcW w:type="dxa" w:w="6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7</w:t>
            </w:r>
          </w:p>
        </w:tc>
        <w:tc>
          <w:tcPr>
            <w:tcW w:type="dxa" w:w="442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Водосборная балка</w:t>
            </w:r>
          </w:p>
        </w:tc>
      </w:tr>
      <w:tr>
        <w:tc>
          <w:tcPr>
            <w:tcW w:type="dxa" w:w="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3</w:t>
            </w:r>
          </w:p>
        </w:tc>
        <w:tc>
          <w:tcPr>
            <w:tcW w:type="dxa" w:w="442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Бак грязной воды</w:t>
            </w:r>
          </w:p>
        </w:tc>
        <w:tc>
          <w:tcPr>
            <w:tcW w:type="dxa" w:w="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8</w:t>
            </w:r>
          </w:p>
        </w:tc>
        <w:tc>
          <w:tcPr>
            <w:tcW w:type="dxa" w:w="442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Сливной шланг</w:t>
            </w:r>
          </w:p>
        </w:tc>
      </w:tr>
      <w:tr>
        <w:tc>
          <w:tcPr>
            <w:tcW w:type="dxa" w:w="6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4</w:t>
            </w:r>
          </w:p>
        </w:tc>
        <w:tc>
          <w:tcPr>
            <w:tcW w:type="dxa" w:w="442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Бак чистой воды / корпус</w:t>
            </w:r>
          </w:p>
        </w:tc>
        <w:tc>
          <w:tcPr>
            <w:tcW w:type="dxa" w:w="6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9</w:t>
            </w:r>
          </w:p>
        </w:tc>
        <w:tc>
          <w:tcPr>
            <w:tcW w:type="dxa" w:w="442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Всасывающий шланг</w:t>
            </w:r>
          </w:p>
        </w:tc>
      </w:tr>
      <w:tr>
        <w:tc>
          <w:tcPr>
            <w:tcW w:type="dxa" w:w="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5</w:t>
            </w:r>
          </w:p>
        </w:tc>
        <w:tc>
          <w:tcPr>
            <w:tcW w:type="dxa" w:w="442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Заливная горловина</w:t>
            </w:r>
          </w:p>
        </w:tc>
        <w:tc>
          <w:tcPr>
            <w:tcW w:type="dxa" w:w="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10</w:t>
            </w:r>
          </w:p>
        </w:tc>
        <w:tc>
          <w:tcPr>
            <w:tcW w:type="dxa" w:w="442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Клапан подачи воды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06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Панель управления и режим ECO</w:t>
      </w:r>
    </w:p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6080760" cy="4168617"/>
            <wp:docPr id="5" name="Picture 5" descr="Панель управления VELARGOS B45 с русской нумерацие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5_panel_annotate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16861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700"/>
        <w:gridCol w:w="2650"/>
        <w:gridCol w:w="6790"/>
      </w:tblGrid>
      <w:tr>
        <w:trPr>
          <w:tblHeader w:val="true"/>
        </w:trPr>
        <w:tc>
          <w:tcPr>
            <w:tcW w:type="dxa" w:w="7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26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679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Назначение</w:t>
            </w:r>
          </w:p>
        </w:tc>
      </w:tr>
      <w:tr>
        <w:tc>
          <w:tcPr>
            <w:tcW w:type="dxa" w:w="7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1</w:t>
            </w:r>
          </w:p>
        </w:tc>
        <w:tc>
          <w:tcPr>
            <w:tcW w:type="dxa" w:w="2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Дисплей</w:t>
            </w:r>
          </w:p>
        </w:tc>
        <w:tc>
          <w:tcPr>
            <w:tcW w:type="dxa" w:w="67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Отображает рабочую информацию машины</w:t>
            </w:r>
          </w:p>
        </w:tc>
      </w:tr>
      <w:tr>
        <w:tc>
          <w:tcPr>
            <w:tcW w:type="dxa" w:w="7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2</w:t>
            </w:r>
          </w:p>
        </w:tc>
        <w:tc>
          <w:tcPr>
            <w:tcW w:type="dxa" w:w="26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Индикаторы заряда</w:t>
            </w:r>
          </w:p>
        </w:tc>
        <w:tc>
          <w:tcPr>
            <w:tcW w:type="dxa" w:w="67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Показывают оставшийся уровень заряда аккумулятора</w:t>
            </w:r>
          </w:p>
        </w:tc>
      </w:tr>
      <w:tr>
        <w:tc>
          <w:tcPr>
            <w:tcW w:type="dxa" w:w="7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3</w:t>
            </w:r>
          </w:p>
        </w:tc>
        <w:tc>
          <w:tcPr>
            <w:tcW w:type="dxa" w:w="2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Подача воды</w:t>
            </w:r>
          </w:p>
        </w:tc>
        <w:tc>
          <w:tcPr>
            <w:tcW w:type="dxa" w:w="67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Включает или отключает подачу раствора</w:t>
            </w:r>
          </w:p>
        </w:tc>
      </w:tr>
      <w:tr>
        <w:tc>
          <w:tcPr>
            <w:tcW w:type="dxa" w:w="7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4</w:t>
            </w:r>
          </w:p>
        </w:tc>
        <w:tc>
          <w:tcPr>
            <w:tcW w:type="dxa" w:w="26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ECO</w:t>
            </w:r>
          </w:p>
        </w:tc>
        <w:tc>
          <w:tcPr>
            <w:tcW w:type="dxa" w:w="67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Экономичный режим для лёгких и средних загрязнений</w:t>
            </w:r>
          </w:p>
        </w:tc>
      </w:tr>
      <w:tr>
        <w:tc>
          <w:tcPr>
            <w:tcW w:type="dxa" w:w="7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5</w:t>
            </w:r>
          </w:p>
        </w:tc>
        <w:tc>
          <w:tcPr>
            <w:tcW w:type="dxa" w:w="2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Щётка</w:t>
            </w:r>
          </w:p>
        </w:tc>
        <w:tc>
          <w:tcPr>
            <w:tcW w:type="dxa" w:w="67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Запускает или останавливает двигатель щётки</w:t>
            </w:r>
          </w:p>
        </w:tc>
      </w:tr>
      <w:tr>
        <w:tc>
          <w:tcPr>
            <w:tcW w:type="dxa" w:w="7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6</w:t>
            </w:r>
          </w:p>
        </w:tc>
        <w:tc>
          <w:tcPr>
            <w:tcW w:type="dxa" w:w="26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Всасывание</w:t>
            </w:r>
          </w:p>
        </w:tc>
        <w:tc>
          <w:tcPr>
            <w:tcW w:type="dxa" w:w="67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Запускает или останавливает вакуумный двигатель</w:t>
            </w:r>
          </w:p>
        </w:tc>
      </w:tr>
      <w:tr>
        <w:tc>
          <w:tcPr>
            <w:tcW w:type="dxa" w:w="7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7</w:t>
            </w:r>
          </w:p>
        </w:tc>
        <w:tc>
          <w:tcPr>
            <w:tcW w:type="dxa" w:w="2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Ключевой выключатель</w:t>
            </w:r>
          </w:p>
        </w:tc>
        <w:tc>
          <w:tcPr>
            <w:tcW w:type="dxa" w:w="67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Включает и выключает питание машины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8"/>
              </w:rPr>
              <w:t xml:space="preserve">ECO  </w:t>
            </w:r>
            <w:r>
              <w:rPr>
                <w:rFonts w:ascii="Arial" w:hAnsi="Arial" w:eastAsia="Arial"/>
                <w:color w:val="24313A"/>
                <w:sz w:val="18"/>
              </w:rPr>
              <w:t>В экономичном режиме контролируйте качество мойки. При тяжёлых загрязнениях вернитесь к обычному режиму.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07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Проверка перед началом работы</w:t>
      </w:r>
    </w:p>
    <w:p>
      <w:pPr>
        <w:numPr>
          <w:ilvl w:val="0"/>
          <w:numId w:val="10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Осмотрите корпус, шланги, кабели и разъёмы. Убедитесь в отсутствии повреждений и течей.</w:t>
      </w:r>
    </w:p>
    <w:p>
      <w:pPr>
        <w:numPr>
          <w:ilvl w:val="0"/>
          <w:numId w:val="10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Проверьте, что бак грязной воды пуст, крышка закрыта, поплавковый фильтр чист.</w:t>
      </w:r>
    </w:p>
    <w:p>
      <w:pPr>
        <w:numPr>
          <w:ilvl w:val="0"/>
          <w:numId w:val="10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Убедитесь в правильной установке щётки и водосборной балки; осмотрите резиновые лезвия.</w:t>
      </w:r>
    </w:p>
    <w:p>
      <w:pPr>
        <w:numPr>
          <w:ilvl w:val="0"/>
          <w:numId w:val="10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Для аккумуляторной версии проверьте заряд и надёжность клемм. Для сетевой версии размотайте кабель и проверьте заземлённую розетку.</w:t>
      </w:r>
    </w:p>
    <w:p>
      <w:pPr>
        <w:numPr>
          <w:ilvl w:val="0"/>
          <w:numId w:val="10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Залейте чистую воду, добавьте разрешённое низкопенное средство по инструкции его производителя.</w:t>
      </w:r>
    </w:p>
    <w:p>
      <w:pPr>
        <w:numPr>
          <w:ilvl w:val="0"/>
          <w:numId w:val="10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Включите питание и кратковременно проверьте щётку, подачу воды и всасывание без постороннего шума.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14600" cy="2703502"/>
            <wp:docPr id="6" name="Picture 6" descr="Перед запуском осмотрите машину со всех сторо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4b4c6da-d1b5-40b9-8b4e-4e7a717346c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7035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Перед запуском осмотрите машину со всех сторон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НИЗКИЙ ЗАРЯД  </w:t>
            </w:r>
            <w:r>
              <w:rPr>
                <w:rFonts w:ascii="Arial" w:hAnsi="Arial" w:eastAsia="Arial"/>
                <w:color w:val="24313A"/>
                <w:sz w:val="19"/>
              </w:rPr>
              <w:t>Не начинайте уборку при критически низком заряде. Выключите машину и выполните полный цикл зарядки штатным устройством.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08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Установка щётки и водосборной балки</w:t>
      </w:r>
    </w:p>
    <w:p>
      <w:pPr>
        <w:spacing w:before="80" w:after="80"/>
      </w:pPr>
      <w:r>
        <w:rPr>
          <w:rFonts w:ascii="Arial" w:hAnsi="Arial" w:eastAsia="Arial"/>
          <w:b/>
          <w:color w:val="123B52"/>
          <w:sz w:val="23"/>
        </w:rPr>
        <w:t>Установка дисковой щётки</w:t>
      </w:r>
    </w:p>
    <w:p>
      <w:pPr>
        <w:numPr>
          <w:ilvl w:val="0"/>
          <w:numId w:val="11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Выключите питание и установите машину на ровную поверхность.</w:t>
      </w:r>
    </w:p>
    <w:p>
      <w:pPr>
        <w:numPr>
          <w:ilvl w:val="0"/>
          <w:numId w:val="11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Совместите замок щётки с приводным фланцем под двигателем.</w:t>
      </w:r>
    </w:p>
    <w:p>
      <w:pPr>
        <w:numPr>
          <w:ilvl w:val="0"/>
          <w:numId w:val="11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Поверните щётку рукой до надёжной фиксации. Убедитесь, что она не падает и не перекошена.</w:t>
      </w:r>
    </w:p>
    <w:p>
      <w:pPr>
        <w:spacing w:before="80" w:after="80"/>
      </w:pPr>
      <w:r>
        <w:rPr>
          <w:rFonts w:ascii="Arial" w:hAnsi="Arial" w:eastAsia="Arial"/>
          <w:b/>
          <w:color w:val="123B52"/>
          <w:sz w:val="23"/>
        </w:rPr>
        <w:t>Установка водосборной балки</w:t>
      </w:r>
    </w:p>
    <w:p>
      <w:pPr>
        <w:numPr>
          <w:ilvl w:val="0"/>
          <w:numId w:val="12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Поднимите крепёжную пластину, ослабьте две гайки-ручки и установите балку в посадочные пазы.</w:t>
      </w:r>
    </w:p>
    <w:p>
      <w:pPr>
        <w:numPr>
          <w:ilvl w:val="0"/>
          <w:numId w:val="12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Равномерно затяните крепления и подключите всасывающий шланг.</w:t>
      </w:r>
    </w:p>
    <w:p>
      <w:pPr>
        <w:numPr>
          <w:ilvl w:val="0"/>
          <w:numId w:val="12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Опустите балку и проверьте равномерный контакт обоих лезвий с полом.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971800" cy="2188261"/>
            <wp:docPr id="7" name="Picture 7" descr="Заводская схема водосборного узл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1882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Заводская схема водосборного узла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ИЗНОС  </w:t>
            </w:r>
            <w:r>
              <w:rPr>
                <w:rFonts w:ascii="Arial" w:hAnsi="Arial" w:eastAsia="Arial"/>
                <w:color w:val="24313A"/>
                <w:sz w:val="19"/>
              </w:rPr>
              <w:t>Не работайте с деформированной щёткой, повреждённым падом или порванными резиновыми лезвиями.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09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Заполнение бака чистой водой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834640" cy="2925477"/>
            <wp:docPr id="8" name="Picture 8" descr="Задний вид B45: доступ к заливной горловине и водосборной систем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6f96327-da66-47d7-8854-8ab6b6ee1b2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925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Задний вид B45: доступ к заливной горловине и водосборной системе</w:t>
      </w:r>
    </w:p>
    <w:p>
      <w:pPr>
        <w:numPr>
          <w:ilvl w:val="0"/>
          <w:numId w:val="13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Установите машину на ровной поверхности и выключите питание.</w:t>
      </w:r>
    </w:p>
    <w:p>
      <w:pPr>
        <w:numPr>
          <w:ilvl w:val="0"/>
          <w:numId w:val="13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Откройте крышку заливной горловины бака чистой воды.</w:t>
      </w:r>
    </w:p>
    <w:p>
      <w:pPr>
        <w:numPr>
          <w:ilvl w:val="0"/>
          <w:numId w:val="13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Залейте чистую воду, не превышая допустимый уровень. Не используйте загрязнённую тару.</w:t>
      </w:r>
    </w:p>
    <w:p>
      <w:pPr>
        <w:numPr>
          <w:ilvl w:val="0"/>
          <w:numId w:val="13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При необходимости добавьте низкопенное моющее средство в рекомендованной концентрации.</w:t>
      </w:r>
    </w:p>
    <w:p>
      <w:pPr>
        <w:numPr>
          <w:ilvl w:val="0"/>
          <w:numId w:val="13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Плотно закройте крышку и проверьте отсутствие течи.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ЗАПРЕЩЕНО  </w:t>
            </w:r>
            <w:r>
              <w:rPr>
                <w:rFonts w:ascii="Arial" w:hAnsi="Arial" w:eastAsia="Arial"/>
                <w:color w:val="24313A"/>
                <w:sz w:val="19"/>
              </w:rPr>
              <w:t>Не применяйте легковоспламеняющиеся жидкости, растворители, сильно пенящиеся составы, кислоты и средства, повреждающие баки, шланги или уплотнения.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10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Порядок работы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9"/>
              </w:rPr>
              <w:t xml:space="preserve">ПОСЛЕДОВАТЕЛЬНОСТЬ  </w:t>
            </w:r>
            <w:r>
              <w:rPr>
                <w:rFonts w:ascii="Arial" w:hAnsi="Arial" w:eastAsia="Arial"/>
                <w:color w:val="24313A"/>
                <w:sz w:val="19"/>
              </w:rPr>
              <w:t>Питание → щётка → вода → всасывание → движение. После уборки отключайте функции в обратном порядке.</w:t>
            </w:r>
          </w:p>
        </w:tc>
      </w:tr>
    </w:tbl>
    <w:p>
      <w:pPr>
        <w:spacing w:after="0" w:before="0"/>
      </w:pPr>
    </w:p>
    <w:p>
      <w:pPr>
        <w:numPr>
          <w:ilvl w:val="0"/>
          <w:numId w:val="14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Опустите щётку и водосборную балку в рабочее положение.</w:t>
      </w:r>
    </w:p>
    <w:p>
      <w:pPr>
        <w:numPr>
          <w:ilvl w:val="0"/>
          <w:numId w:val="14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Включите питание ключом; выберите обычный режим или ECO по условиям загрязнения.</w:t>
      </w:r>
    </w:p>
    <w:p>
      <w:pPr>
        <w:numPr>
          <w:ilvl w:val="0"/>
          <w:numId w:val="14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Включите щётку, откройте подачу воды и отрегулируйте расход.</w:t>
      </w:r>
    </w:p>
    <w:p>
      <w:pPr>
        <w:numPr>
          <w:ilvl w:val="0"/>
          <w:numId w:val="14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Включите всасывание и начните равномерное движение вперёд.</w:t>
      </w:r>
    </w:p>
    <w:p>
      <w:pPr>
        <w:numPr>
          <w:ilvl w:val="0"/>
          <w:numId w:val="14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Не удерживайте вращающуюся щётку на одном месте - это может повредить покрытие.</w:t>
      </w:r>
    </w:p>
    <w:p>
      <w:pPr>
        <w:numPr>
          <w:ilvl w:val="0"/>
          <w:numId w:val="14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На поворотах снижайте скорость; при мокрых полосах очистите лезвия и проверьте вакуумный тракт.</w:t>
      </w:r>
    </w:p>
    <w:p>
      <w:pPr>
        <w:numPr>
          <w:ilvl w:val="0"/>
          <w:numId w:val="14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При избыточной пене остановитесь, слейте бак и примените разрешённый пеногаситель.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468880" cy="2912150"/>
            <wp:docPr id="9" name="Picture 9" descr="Рабочее движение выполняют плавно и без резких поворотов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0c8d60-21b7-4a61-8072-d9b1b4f17c9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2912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Рабочее движение выполняют плавно и без резких поворотов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УКЛОН  </w:t>
            </w:r>
            <w:r>
              <w:rPr>
                <w:rFonts w:ascii="Arial" w:hAnsi="Arial" w:eastAsia="Arial"/>
                <w:color w:val="24313A"/>
                <w:sz w:val="19"/>
              </w:rPr>
              <w:t>Не работайте на уклоне свыше 3°. Не оставляйте машину без присмотра на наклонной поверхности.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11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Завершение работы</w:t>
      </w:r>
    </w:p>
    <w:p>
      <w:pPr>
        <w:numPr>
          <w:ilvl w:val="0"/>
          <w:numId w:val="15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Перекройте подачу воды и продолжите движение несколько секунд, чтобы собрать остатки раствора.</w:t>
      </w:r>
    </w:p>
    <w:p>
      <w:pPr>
        <w:numPr>
          <w:ilvl w:val="0"/>
          <w:numId w:val="15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Выключите щётку, затем всасывание; поднимите щётку и водосборную балку.</w:t>
      </w:r>
    </w:p>
    <w:p>
      <w:pPr>
        <w:numPr>
          <w:ilvl w:val="0"/>
          <w:numId w:val="15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Выключите питание ключом. У сетевой версии выньте вилку, не тянув за кабель.</w:t>
      </w:r>
    </w:p>
    <w:p>
      <w:pPr>
        <w:numPr>
          <w:ilvl w:val="0"/>
          <w:numId w:val="15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Слейте грязную воду в разрешённое место, промойте бак и поплавковый фильтр.</w:t>
      </w:r>
    </w:p>
    <w:p>
      <w:pPr>
        <w:numPr>
          <w:ilvl w:val="0"/>
          <w:numId w:val="15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Слейте остаток чистой воды, промойте щётку, лезвия и всасывающий канал.</w:t>
      </w:r>
    </w:p>
    <w:p>
      <w:pPr>
        <w:numPr>
          <w:ilvl w:val="0"/>
          <w:numId w:val="15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Протрите корпус влажной тканью и оставьте крышки баков приоткрытыми для просушки.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60320" cy="2642366"/>
            <wp:docPr id="10" name="Picture 10" descr="После смены опорожните и промойте оба бак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6f96327-da66-47d7-8854-8ab6b6ee1b2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2642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После смены опорожните и промойте оба бака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НЕ ХРАНИТЬ С ВОДОЙ  </w:t>
            </w:r>
            <w:r>
              <w:rPr>
                <w:rFonts w:ascii="Arial" w:hAnsi="Arial" w:eastAsia="Arial"/>
                <w:color w:val="24313A"/>
                <w:sz w:val="19"/>
              </w:rPr>
              <w:t>Остатки воды и химии вызывают запах, осадок, засоры и преждевременное повреждение уплотнений.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12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Баки, поплавок и вакуумный тракт</w:t>
      </w:r>
    </w:p>
    <w:p>
      <w:pPr>
        <w:spacing w:before="80" w:after="80"/>
      </w:pPr>
      <w:r>
        <w:rPr>
          <w:rFonts w:ascii="Arial" w:hAnsi="Arial" w:eastAsia="Arial"/>
          <w:b/>
          <w:color w:val="123B52"/>
          <w:sz w:val="23"/>
        </w:rPr>
        <w:t>Бак грязной воды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Сливайте бак после каждой смены и перед повторным заполнением бака чистой воды.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Промывайте внутренние поверхности и очищайте поплавковый фильтр.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Проверяйте уплотнение крышки: подсос воздуха снижает качество сбора воды.</w:t>
      </w:r>
    </w:p>
    <w:p>
      <w:pPr>
        <w:spacing w:before="80" w:after="80"/>
      </w:pPr>
      <w:r>
        <w:rPr>
          <w:rFonts w:ascii="Arial" w:hAnsi="Arial" w:eastAsia="Arial"/>
          <w:b/>
          <w:color w:val="123B52"/>
          <w:sz w:val="23"/>
        </w:rPr>
        <w:t>Вакуумный тракт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Осматривайте всасывающий шланг, патрубки и соединения; удаляйте засоры.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Не включайте вакуумный двигатель при переполненном баке.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При срабатывании поплавка остановите всасывание, выключите машину и опорожните бак.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383280" cy="2491251"/>
            <wp:docPr id="11" name="Picture 11" descr="Водосборная балка и элементы прижимного механизм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2491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Водосборная балка и элементы прижимного механизма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ЗАЩИТА ДВИГАТЕЛЯ  </w:t>
            </w:r>
            <w:r>
              <w:rPr>
                <w:rFonts w:ascii="Arial" w:hAnsi="Arial" w:eastAsia="Arial"/>
                <w:color w:val="24313A"/>
                <w:sz w:val="19"/>
              </w:rPr>
              <w:t>Вода или пена, прошедшая через поплавковое устройство, может повредить вакуумный двигатель. Используйте только низкопенные средства.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13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Очистка после каждой смены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3000"/>
        <w:gridCol w:w="7140"/>
      </w:tblGrid>
      <w:tr>
        <w:trPr>
          <w:tblHeader w:val="true"/>
        </w:trPr>
        <w:tc>
          <w:tcPr>
            <w:tcW w:type="dxa" w:w="30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Узел</w:t>
            </w:r>
          </w:p>
        </w:tc>
        <w:tc>
          <w:tcPr>
            <w:tcW w:type="dxa" w:w="714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Действие</w:t>
            </w:r>
          </w:p>
        </w:tc>
      </w:tr>
      <w:tr>
        <w:tc>
          <w:tcPr>
            <w:tcW w:type="dxa" w:w="3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Бак грязной воды</w:t>
            </w:r>
          </w:p>
        </w:tc>
        <w:tc>
          <w:tcPr>
            <w:tcW w:type="dxa" w:w="71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Слить, промыть, удалить осадок, оставить открытым для просушки</w:t>
            </w:r>
          </w:p>
        </w:tc>
      </w:tr>
      <w:tr>
        <w:tc>
          <w:tcPr>
            <w:tcW w:type="dxa" w:w="3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Поплавковый фильтр</w:t>
            </w:r>
          </w:p>
        </w:tc>
        <w:tc>
          <w:tcPr>
            <w:tcW w:type="dxa" w:w="71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Промыть чистой водой; убедиться в свободном ходе поплавка</w:t>
            </w:r>
          </w:p>
        </w:tc>
      </w:tr>
      <w:tr>
        <w:tc>
          <w:tcPr>
            <w:tcW w:type="dxa" w:w="3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Бак чистой воды</w:t>
            </w:r>
          </w:p>
        </w:tc>
        <w:tc>
          <w:tcPr>
            <w:tcW w:type="dxa" w:w="71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Слить остаток раствора и промыть</w:t>
            </w:r>
          </w:p>
        </w:tc>
      </w:tr>
      <w:tr>
        <w:tc>
          <w:tcPr>
            <w:tcW w:type="dxa" w:w="3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Дисковая щётка</w:t>
            </w:r>
          </w:p>
        </w:tc>
        <w:tc>
          <w:tcPr>
            <w:tcW w:type="dxa" w:w="71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Снять намотанные волокна, промыть и осмотреть износ</w:t>
            </w:r>
          </w:p>
        </w:tc>
      </w:tr>
      <w:tr>
        <w:tc>
          <w:tcPr>
            <w:tcW w:type="dxa" w:w="3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Водосборная балка</w:t>
            </w:r>
          </w:p>
        </w:tc>
        <w:tc>
          <w:tcPr>
            <w:tcW w:type="dxa" w:w="71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Промыть каналы и оба лезвия; удалить волосы и мусор</w:t>
            </w:r>
          </w:p>
        </w:tc>
      </w:tr>
      <w:tr>
        <w:tc>
          <w:tcPr>
            <w:tcW w:type="dxa" w:w="30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Шланги</w:t>
            </w:r>
          </w:p>
        </w:tc>
        <w:tc>
          <w:tcPr>
            <w:tcW w:type="dxa" w:w="71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Промыть, проверить герметичность и отсутствие перегибов</w:t>
            </w:r>
          </w:p>
        </w:tc>
      </w:tr>
      <w:tr>
        <w:tc>
          <w:tcPr>
            <w:tcW w:type="dxa" w:w="30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Корпус</w:t>
            </w:r>
          </w:p>
        </w:tc>
        <w:tc>
          <w:tcPr>
            <w:tcW w:type="dxa" w:w="71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Протереть влажной тканью; не направлять струю на электрические узлы</w:t>
            </w:r>
          </w:p>
        </w:tc>
      </w:tr>
    </w:tbl>
    <w:p>
      <w:pPr>
        <w:spacing w:after="0" w:before="0"/>
      </w:pP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606040" cy="2801811"/>
            <wp:docPr id="12" name="Picture 12" descr="Чистая и сухая машина готова к следующей смен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4b4c6da-d1b5-40b9-8b4e-4e7a717346c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28018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Чистая и сухая машина готова к следующей смене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ЭЛЕКТРИЧЕСКИЕ УЗЛЫ  </w:t>
            </w:r>
            <w:r>
              <w:rPr>
                <w:rFonts w:ascii="Arial" w:hAnsi="Arial" w:eastAsia="Arial"/>
                <w:color w:val="24313A"/>
                <w:sz w:val="19"/>
              </w:rPr>
              <w:t>Панель, контроллер, двигатели, аккумуляторы, разъёмы и зарядное устройство очищайте только сухим или слегка влажным материалом.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14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Обслуживание щётки и водосборной балки</w:t>
      </w:r>
    </w:p>
    <w:p>
      <w:pPr>
        <w:spacing w:before="80" w:after="80"/>
      </w:pPr>
      <w:r>
        <w:rPr>
          <w:rFonts w:ascii="Arial" w:hAnsi="Arial" w:eastAsia="Arial"/>
          <w:b/>
          <w:color w:val="123B52"/>
          <w:sz w:val="23"/>
        </w:rPr>
        <w:t>Дисковая щётка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Снимайте волосы, волокна, проволоку и металлические предметы после каждой смены.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Проверяйте равномерность износа, целостность фланца и отсутствие трещин.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При длительном простое держите щётку поднятой, чтобы не деформировать щетину.</w:t>
      </w:r>
    </w:p>
    <w:p>
      <w:pPr>
        <w:spacing w:before="80" w:after="80"/>
      </w:pPr>
      <w:r>
        <w:rPr>
          <w:rFonts w:ascii="Arial" w:hAnsi="Arial" w:eastAsia="Arial"/>
          <w:b/>
          <w:color w:val="123B52"/>
          <w:sz w:val="23"/>
        </w:rPr>
        <w:t>Водосборная балка</w:t>
      </w:r>
    </w:p>
    <w:p>
      <w:pPr>
        <w:numPr>
          <w:ilvl w:val="0"/>
          <w:numId w:val="16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Поднимите балку, отсоедините шланг и ослабьте две гайки-ручки.</w:t>
      </w:r>
    </w:p>
    <w:p>
      <w:pPr>
        <w:numPr>
          <w:ilvl w:val="0"/>
          <w:numId w:val="16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Снимите узел, промойте корпус, каналы и оба резиновых лезвия.</w:t>
      </w:r>
    </w:p>
    <w:p>
      <w:pPr>
        <w:numPr>
          <w:ilvl w:val="0"/>
          <w:numId w:val="16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Осмотрите рабочие кромки. Переверните лезвие неизношенной кромкой или замените.</w:t>
      </w:r>
    </w:p>
    <w:p>
      <w:pPr>
        <w:numPr>
          <w:ilvl w:val="0"/>
          <w:numId w:val="16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Установите балку без перекоса, равномерно затяните крепления и подключите шланг.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971800" cy="2269067"/>
            <wp:docPr id="13" name="Picture 13" descr="Щёточный узел B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2690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Щёточный узел B45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9"/>
              </w:rPr>
              <w:t xml:space="preserve">ПОЛОСЫ ВОДЫ  </w:t>
            </w:r>
            <w:r>
              <w:rPr>
                <w:rFonts w:ascii="Arial" w:hAnsi="Arial" w:eastAsia="Arial"/>
                <w:color w:val="24313A"/>
                <w:sz w:val="19"/>
              </w:rPr>
              <w:t>Проверьте чистоту кромок, равномерность контакта с полом и герметичность всасывающего тракта.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15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Гелевые аккумуляторы и зарядка</w:t>
      </w:r>
    </w:p>
    <w:p>
      <w:pPr>
        <w:spacing w:after="120"/>
      </w:pPr>
      <w:r>
        <w:rPr>
          <w:rFonts w:ascii="Arial" w:hAnsi="Arial" w:eastAsia="Arial"/>
          <w:color w:val="667783"/>
          <w:sz w:val="18"/>
        </w:rPr>
        <w:t>Исполнение AN 600500 · два аккумулятора 12 В / 80 А·ч · система 24 В</w:t>
      </w:r>
    </w:p>
    <w:p>
      <w:pPr>
        <w:numPr>
          <w:ilvl w:val="0"/>
          <w:numId w:val="17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Остановите машину в сухом хорошо проветриваемом помещении и выключите питание.</w:t>
      </w:r>
    </w:p>
    <w:p>
      <w:pPr>
        <w:numPr>
          <w:ilvl w:val="0"/>
          <w:numId w:val="17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Осмотрите кабели и клеммы. Не кладите металлические предметы на аккумуляторы.</w:t>
      </w:r>
    </w:p>
    <w:p>
      <w:pPr>
        <w:numPr>
          <w:ilvl w:val="0"/>
          <w:numId w:val="17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Подключите штатное зарядное устройство к машине, затем к заземлённой розетке.</w:t>
      </w:r>
    </w:p>
    <w:p>
      <w:pPr>
        <w:numPr>
          <w:ilvl w:val="0"/>
          <w:numId w:val="17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Дождитесь полной зарядки по индикации устройства. Не перемещайте машину во время зарядки.</w:t>
      </w:r>
    </w:p>
    <w:p>
      <w:pPr>
        <w:numPr>
          <w:ilvl w:val="0"/>
          <w:numId w:val="17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Сначала отключите зарядное устройство от сети, затем от машины.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ВЕНТИЛЯЦИЯ  </w:t>
            </w:r>
            <w:r>
              <w:rPr>
                <w:rFonts w:ascii="Arial" w:hAnsi="Arial" w:eastAsia="Arial"/>
                <w:color w:val="24313A"/>
                <w:sz w:val="19"/>
              </w:rPr>
              <w:t>Не заряжайте рядом с открытым огнём и источниками искр. Не накрывайте зарядное устройство и не перекрывайте вентиляционные отверстия.</w:t>
            </w:r>
          </w:p>
        </w:tc>
      </w:tr>
    </w:tbl>
    <w:p>
      <w:pPr>
        <w:spacing w:after="0" w:before="0"/>
      </w:pPr>
    </w:p>
    <w:p>
      <w:pPr>
        <w:spacing w:before="80" w:after="80"/>
      </w:pPr>
      <w:r>
        <w:rPr>
          <w:rFonts w:ascii="Arial" w:hAnsi="Arial" w:eastAsia="Arial"/>
          <w:b/>
          <w:color w:val="123B52"/>
          <w:sz w:val="23"/>
        </w:rPr>
        <w:t>Уход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заряжайте после каждой смены и не храните батареи разряженными;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поддерживайте корпус и клеммы чистыми и сухими;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при вздутии, повреждении, перегреве или утечке прекратите эксплуатацию и обратитесь в сервис.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ПОЛЯРНОСТЬ  </w:t>
            </w:r>
            <w:r>
              <w:rPr>
                <w:rFonts w:ascii="Arial" w:hAnsi="Arial" w:eastAsia="Arial"/>
                <w:color w:val="24313A"/>
                <w:sz w:val="19"/>
              </w:rPr>
              <w:t>Два аккумулятора соединены последовательно в систему 24 В. Изменение схемы соединения запрещено.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16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Литиевый аккумулятор и зарядка</w:t>
      </w:r>
    </w:p>
    <w:p>
      <w:pPr>
        <w:spacing w:after="120"/>
      </w:pPr>
      <w:r>
        <w:rPr>
          <w:rFonts w:ascii="Arial" w:hAnsi="Arial" w:eastAsia="Arial"/>
          <w:color w:val="667783"/>
          <w:sz w:val="18"/>
        </w:rPr>
        <w:t>Исполнение AN 600550 · аккумулятор 24 В / 100 А·ч</w:t>
      </w:r>
    </w:p>
    <w:p>
      <w:pPr>
        <w:numPr>
          <w:ilvl w:val="0"/>
          <w:numId w:val="18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Выключите машину, остановите её в сухом помещении и осмотрите батарею и кабели.</w:t>
      </w:r>
    </w:p>
    <w:p>
      <w:pPr>
        <w:numPr>
          <w:ilvl w:val="0"/>
          <w:numId w:val="18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Используйте только штатное зарядное устройство для литиевой батареи 24 В.</w:t>
      </w:r>
    </w:p>
    <w:p>
      <w:pPr>
        <w:numPr>
          <w:ilvl w:val="0"/>
          <w:numId w:val="18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Подключите зарядный разъём к машине, затем сетевую вилку к заземлённой розетке.</w:t>
      </w:r>
    </w:p>
    <w:p>
      <w:pPr>
        <w:numPr>
          <w:ilvl w:val="0"/>
          <w:numId w:val="18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Дождитесь индикации полного заряда; не накрывайте батарею и зарядное устройство.</w:t>
      </w:r>
    </w:p>
    <w:p>
      <w:pPr>
        <w:numPr>
          <w:ilvl w:val="0"/>
          <w:numId w:val="18"/>
        </w:numPr>
        <w:spacing w:after="80" w:line="259" w:lineRule="auto"/>
      </w:pPr>
      <w:r>
        <w:rPr>
          <w:rFonts w:ascii="Arial" w:hAnsi="Arial" w:eastAsia="Arial"/>
          <w:color w:val="24313A"/>
          <w:sz w:val="20"/>
        </w:rPr>
        <w:t>После зарядки сначала отключите сеть, затем отсоедините зарядный разъём.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ЗАПРЕЩЕНО  </w:t>
            </w:r>
            <w:r>
              <w:rPr>
                <w:rFonts w:ascii="Arial" w:hAnsi="Arial" w:eastAsia="Arial"/>
                <w:color w:val="24313A"/>
                <w:sz w:val="19"/>
              </w:rPr>
              <w:t>Не заряжайте повреждённый, мокрый, перегретый или замёрзший аккумулятор. Не вскрывайте батарею и не заменяйте элементы самостоятельно.</w:t>
            </w:r>
          </w:p>
        </w:tc>
      </w:tr>
    </w:tbl>
    <w:p>
      <w:pPr>
        <w:spacing w:after="0" w:before="0"/>
      </w:pPr>
    </w:p>
    <w:p>
      <w:pPr>
        <w:spacing w:before="80" w:after="80"/>
      </w:pPr>
      <w:r>
        <w:rPr>
          <w:rFonts w:ascii="Arial" w:hAnsi="Arial" w:eastAsia="Arial"/>
          <w:b/>
          <w:color w:val="123B52"/>
          <w:sz w:val="23"/>
        </w:rPr>
        <w:t>Уход и хранение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не допускайте глубокого разряда и длительного хранения разряженной батареи;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избегайте ударов, влаги и перегрева;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при длительном хранении контролируйте заряд по инструкции производителя батареи.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НЕСОВМЕСТИМОСТЬ  </w:t>
            </w:r>
            <w:r>
              <w:rPr>
                <w:rFonts w:ascii="Arial" w:hAnsi="Arial" w:eastAsia="Arial"/>
                <w:color w:val="24313A"/>
                <w:sz w:val="19"/>
              </w:rPr>
              <w:t>Зарядное устройство гелевой версии запрещено использовать с литиевой батареей и наоборот.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17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Сетевая версия</w:t>
      </w:r>
    </w:p>
    <w:p>
      <w:pPr>
        <w:spacing w:after="120"/>
      </w:pPr>
      <w:r>
        <w:rPr>
          <w:rFonts w:ascii="Arial" w:hAnsi="Arial" w:eastAsia="Arial"/>
          <w:color w:val="667783"/>
          <w:sz w:val="18"/>
        </w:rPr>
        <w:t>Исполнение AN 600505 · питание 220 В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Подключайте машину только к исправной заземлённой розетке с параметрами, соответствующими шильдику.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Перед каждым запуском полностью осматривайте кабель и вилку. Повреждённый кабель не ремонтируют временной изоляцией.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Прокладывайте кабель позади оператора, вдали от щётки, колёс, воды, острых кромок и горячих поверхностей.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Не переезжайте кабель машиной и не тяните машину за кабель.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Перед очисткой, устранением засора или установкой рабочих узлов выньте вилку из розетки.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20"/>
        </w:rPr>
        <w:t>При отключении держитесь за корпус вилки, а не за кабель.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651760" cy="3127865"/>
            <wp:docPr id="14" name="Picture 14" descr="Сетевая B45 требует безопасной укладки кабеля на всём маршрут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0c8d60-21b7-4a61-8072-d9b1b4f17c9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31278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Сетевая B45 требует безопасной укладки кабеля на всём маршруте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ВОДА И ЭЛЕКТРИЧЕСТВО  </w:t>
            </w:r>
            <w:r>
              <w:rPr>
                <w:rFonts w:ascii="Arial" w:hAnsi="Arial" w:eastAsia="Arial"/>
                <w:color w:val="24313A"/>
                <w:sz w:val="19"/>
              </w:rPr>
              <w:t>Не касайтесь вилки мокрыми руками и не допускайте попадания кабельных соединений в воду. Не используйте машину под дождём.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18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Плановое обслуживание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2750"/>
        <w:gridCol w:w="7390"/>
      </w:tblGrid>
      <w:tr>
        <w:trPr>
          <w:tblHeader w:val="true"/>
        </w:trPr>
        <w:tc>
          <w:tcPr>
            <w:tcW w:type="dxa" w:w="27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Интервал</w:t>
            </w:r>
          </w:p>
        </w:tc>
        <w:tc>
          <w:tcPr>
            <w:tcW w:type="dxa" w:w="739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Работы</w:t>
            </w:r>
          </w:p>
        </w:tc>
      </w:tr>
      <w:tr>
        <w:tc>
          <w:tcPr>
            <w:tcW w:type="dxa" w:w="27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Перед каждой сменой</w:t>
            </w:r>
          </w:p>
        </w:tc>
        <w:tc>
          <w:tcPr>
            <w:tcW w:type="dxa" w:w="73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Заряд или кабель, течи, шланги, крепления, щётка, лезвия, органы управления</w:t>
            </w:r>
          </w:p>
        </w:tc>
      </w:tr>
      <w:tr>
        <w:tc>
          <w:tcPr>
            <w:tcW w:type="dxa" w:w="27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После каждой смены</w:t>
            </w:r>
          </w:p>
        </w:tc>
        <w:tc>
          <w:tcPr>
            <w:tcW w:type="dxa" w:w="73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Опорожнить и промыть баки; очистить щётку, балку, фильтр и шланги</w:t>
            </w:r>
          </w:p>
        </w:tc>
      </w:tr>
      <w:tr>
        <w:tc>
          <w:tcPr>
            <w:tcW w:type="dxa" w:w="27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Еженедельно</w:t>
            </w:r>
          </w:p>
        </w:tc>
        <w:tc>
          <w:tcPr>
            <w:tcW w:type="dxa" w:w="73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Проверить кромки лезвий, поплавок, водяной фильтр, колёса и соединения</w:t>
            </w:r>
          </w:p>
        </w:tc>
      </w:tr>
      <w:tr>
        <w:tc>
          <w:tcPr>
            <w:tcW w:type="dxa" w:w="27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Ежемесячно</w:t>
            </w:r>
          </w:p>
        </w:tc>
        <w:tc>
          <w:tcPr>
            <w:tcW w:type="dxa" w:w="73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Проверить износ щётки, кабелей, разъёмов, креплений и шлангов</w:t>
            </w:r>
          </w:p>
        </w:tc>
      </w:tr>
      <w:tr>
        <w:tc>
          <w:tcPr>
            <w:tcW w:type="dxa" w:w="27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По фактическому износу</w:t>
            </w:r>
          </w:p>
        </w:tc>
        <w:tc>
          <w:tcPr>
            <w:tcW w:type="dxa" w:w="73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Заменить щётку, пад, лезвия, шланги, уплотнения и защитные ролики</w:t>
            </w:r>
          </w:p>
        </w:tc>
      </w:tr>
      <w:tr>
        <w:tc>
          <w:tcPr>
            <w:tcW w:type="dxa" w:w="27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Периодически в сервисе</w:t>
            </w:r>
          </w:p>
        </w:tc>
        <w:tc>
          <w:tcPr>
            <w:tcW w:type="dxa" w:w="73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Проверить двигатели, защитные автоматы, контроллер, батарею и зарядное устройство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9"/>
              </w:rPr>
              <w:t xml:space="preserve">КОНТРОЛЬ ОПЕРАТОРА  </w:t>
            </w:r>
            <w:r>
              <w:rPr>
                <w:rFonts w:ascii="Arial" w:hAnsi="Arial" w:eastAsia="Arial"/>
                <w:color w:val="24313A"/>
                <w:sz w:val="19"/>
              </w:rPr>
              <w:t>Отсутствие постороннего шума, вибрации, запаха и нагрева; герметичность вакуумного тракта; свободное вращение колёс.</w:t>
            </w:r>
          </w:p>
        </w:tc>
      </w:tr>
    </w:tbl>
    <w:p>
      <w:pPr>
        <w:spacing w:after="0" w:before="0"/>
      </w:pP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5212080" cy="2770632"/>
            <wp:docPr id="15" name="Picture 15" descr="Осматривайте машину с обеих сторо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5_two_view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770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Осматривайте машину с обеих сторон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СЕРВИС  </w:t>
            </w:r>
            <w:r>
              <w:rPr>
                <w:rFonts w:ascii="Arial" w:hAnsi="Arial" w:eastAsia="Arial"/>
                <w:color w:val="24313A"/>
                <w:sz w:val="19"/>
              </w:rPr>
              <w:t>Ремонт электрической части, двигателей, аккумулятора и зарядного устройства выполняет квалифицированный персонал.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19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Неисправности и действия оператора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2350"/>
        <w:gridCol w:w="3450"/>
        <w:gridCol w:w="4340"/>
      </w:tblGrid>
      <w:tr>
        <w:trPr>
          <w:tblHeader w:val="true"/>
        </w:trPr>
        <w:tc>
          <w:tcPr>
            <w:tcW w:type="dxa" w:w="23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Признак</w:t>
            </w:r>
          </w:p>
        </w:tc>
        <w:tc>
          <w:tcPr>
            <w:tcW w:type="dxa" w:w="34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type="dxa" w:w="434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Действие</w:t>
            </w:r>
          </w:p>
        </w:tc>
      </w:tr>
      <w:tr>
        <w:tc>
          <w:tcPr>
            <w:tcW w:type="dxa" w:w="23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Машина не включается</w:t>
            </w:r>
          </w:p>
        </w:tc>
        <w:tc>
          <w:tcPr>
            <w:tcW w:type="dxa" w:w="34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Нет питания; разряжена батарея; плохой контакт</w:t>
            </w:r>
          </w:p>
        </w:tc>
        <w:tc>
          <w:tcPr>
            <w:tcW w:type="dxa" w:w="43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Проверить сеть/заряд, ключ, вилку, разъёмы и клеммы</w:t>
            </w:r>
          </w:p>
        </w:tc>
      </w:tr>
      <w:tr>
        <w:tc>
          <w:tcPr>
            <w:tcW w:type="dxa" w:w="23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Щётка не вращается</w:t>
            </w:r>
          </w:p>
        </w:tc>
        <w:tc>
          <w:tcPr>
            <w:tcW w:type="dxa" w:w="34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Выключен привод; намотка; сработала защита</w:t>
            </w:r>
          </w:p>
        </w:tc>
        <w:tc>
          <w:tcPr>
            <w:tcW w:type="dxa" w:w="43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Выключить питание, очистить щётку; проверить автомат; сервис</w:t>
            </w:r>
          </w:p>
        </w:tc>
      </w:tr>
      <w:tr>
        <w:tc>
          <w:tcPr>
            <w:tcW w:type="dxa" w:w="23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Нет подачи воды</w:t>
            </w:r>
          </w:p>
        </w:tc>
        <w:tc>
          <w:tcPr>
            <w:tcW w:type="dxa" w:w="34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Бак пуст; закрыт клапан; засорён фильтр</w:t>
            </w:r>
          </w:p>
        </w:tc>
        <w:tc>
          <w:tcPr>
            <w:tcW w:type="dxa" w:w="43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Наполнить бак, открыть клапан, очистить фильтр и шланг</w:t>
            </w:r>
          </w:p>
        </w:tc>
      </w:tr>
      <w:tr>
        <w:tc>
          <w:tcPr>
            <w:tcW w:type="dxa" w:w="23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Слабое всасывание</w:t>
            </w:r>
          </w:p>
        </w:tc>
        <w:tc>
          <w:tcPr>
            <w:tcW w:type="dxa" w:w="34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Бак заполнен; засор; негерметичность</w:t>
            </w:r>
          </w:p>
        </w:tc>
        <w:tc>
          <w:tcPr>
            <w:tcW w:type="dxa" w:w="43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Опорожнить бак, очистить тракт, проверить крышку и шланг</w:t>
            </w:r>
          </w:p>
        </w:tc>
      </w:tr>
      <w:tr>
        <w:tc>
          <w:tcPr>
            <w:tcW w:type="dxa" w:w="23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Остаются полосы</w:t>
            </w:r>
          </w:p>
        </w:tc>
        <w:tc>
          <w:tcPr>
            <w:tcW w:type="dxa" w:w="34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Лезвия загрязнены, изношены или стоят неровно</w:t>
            </w:r>
          </w:p>
        </w:tc>
        <w:tc>
          <w:tcPr>
            <w:tcW w:type="dxa" w:w="43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Очистить, отрегулировать, перевернуть или заменить лезвия</w:t>
            </w:r>
          </w:p>
        </w:tc>
      </w:tr>
      <w:tr>
        <w:tc>
          <w:tcPr>
            <w:tcW w:type="dxa" w:w="23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Короткое время работы</w:t>
            </w:r>
          </w:p>
        </w:tc>
        <w:tc>
          <w:tcPr>
            <w:tcW w:type="dxa" w:w="34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Недозаряд; износ батареи; неподходящее ЗУ</w:t>
            </w:r>
          </w:p>
        </w:tc>
        <w:tc>
          <w:tcPr>
            <w:tcW w:type="dxa" w:w="43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Полностью зарядить; проверить батарею и штатное ЗУ</w:t>
            </w:r>
          </w:p>
        </w:tc>
      </w:tr>
      <w:tr>
        <w:tc>
          <w:tcPr>
            <w:tcW w:type="dxa" w:w="23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Посторонний шум</w:t>
            </w:r>
          </w:p>
        </w:tc>
        <w:tc>
          <w:tcPr>
            <w:tcW w:type="dxa" w:w="34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Засор, намотка, ослабленное крепление</w:t>
            </w:r>
          </w:p>
        </w:tc>
        <w:tc>
          <w:tcPr>
            <w:tcW w:type="dxa" w:w="43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Немедленно остановить, осмотреть рабочие узлы; сервис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ЗАПРЕЩЕНО  </w:t>
            </w:r>
            <w:r>
              <w:rPr>
                <w:rFonts w:ascii="Arial" w:hAnsi="Arial" w:eastAsia="Arial"/>
                <w:color w:val="24313A"/>
                <w:sz w:val="19"/>
              </w:rPr>
              <w:t>Не обходите защиту, не замыкайте контакты напрямую и не продолжайте работу при повторном срабатывании автомата.</w:t>
            </w:r>
          </w:p>
        </w:tc>
      </w:tr>
    </w:tbl>
    <w:p>
      <w:pPr>
        <w:spacing w:after="0" w:before="0"/>
      </w:pPr>
    </w:p>
    <w:p>
      <w:pPr>
        <w:spacing w:before="0" w:after="100" w:line="274" w:lineRule="auto"/>
        <w:jc w:val="left"/>
      </w:pPr>
      <w:r>
        <w:rPr>
          <w:rFonts w:ascii="Arial" w:hAnsi="Arial" w:eastAsia="Arial"/>
          <w:color w:val="24313A"/>
          <w:sz w:val="20"/>
        </w:rPr>
        <w:t>Если действие оператора не устраняет неисправность, прекратите эксплуатацию, зафиксируйте серийный номер и обратитесь в сервис.</w:t>
      </w: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20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Хранение, перевозка и утилизация</w:t>
      </w:r>
    </w:p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94960" cy="2867847"/>
            <wp:docPr id="16" name="Picture 16" descr="VELARGOS B45: левый и правый ракурс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5_two_view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8678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Полностью опорожните и высушите оба бака, очистите щётку и водосборную балку.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Храните машину в сухом помещении, защищённом от мороза, осадков и прямого солнца.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Поднимите щётку и балку, исключите самопроизвольное движение машины.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При перевозке используйте паллету и фиксируйте корпус; не поднимайте за рукоятку, шланги или баки.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Аккумуляторы и электрические компоненты сдавайте в специализированные пункты утилизации.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9"/>
              </w:rPr>
              <w:t xml:space="preserve">ДЛИТЕЛЬНОЕ ХРАНЕНИЕ  </w:t>
            </w:r>
            <w:r>
              <w:rPr>
                <w:rFonts w:ascii="Arial" w:hAnsi="Arial" w:eastAsia="Arial"/>
                <w:color w:val="24313A"/>
                <w:sz w:val="19"/>
              </w:rPr>
              <w:t>Для аккумуляторных версий периодически проверяйте заряд и выполняйте поддерживающую зарядку по инструкции производителя батареи.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21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Электрическая схема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8"/>
              </w:rPr>
              <w:t xml:space="preserve">СХЕМА  </w:t>
            </w:r>
            <w:r>
              <w:rPr>
                <w:rFonts w:ascii="Arial" w:hAnsi="Arial" w:eastAsia="Arial"/>
                <w:color w:val="24313A"/>
                <w:sz w:val="18"/>
              </w:rPr>
              <w:t>Топология и соединения сохранены по заводскому документу. Китайские и английские подписи заменены русскими.</w:t>
            </w:r>
          </w:p>
        </w:tc>
      </w:tr>
    </w:tbl>
    <w:p>
      <w:pPr>
        <w:spacing w:after="0" w:before="0"/>
      </w:pPr>
    </w:p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6172200" cy="4360619"/>
            <wp:docPr id="17" name="Picture 17" descr="Заводская электрическая схема VELARGOS B45 с русской легендо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5_wiring_ru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3606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650"/>
        <w:gridCol w:w="4420"/>
        <w:gridCol w:w="650"/>
        <w:gridCol w:w="4420"/>
      </w:tblGrid>
      <w:tr>
        <w:trPr>
          <w:tblHeader w:val="true"/>
        </w:trPr>
        <w:tc>
          <w:tcPr>
            <w:tcW w:type="dxa" w:w="6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442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6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442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</w:tr>
      <w:tr>
        <w:tc>
          <w:tcPr>
            <w:tcW w:type="dxa" w:w="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1</w:t>
            </w:r>
          </w:p>
        </w:tc>
        <w:tc>
          <w:tcPr>
            <w:tcW w:type="dxa" w:w="442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Ключевой выключатель</w:t>
            </w:r>
          </w:p>
        </w:tc>
        <w:tc>
          <w:tcPr>
            <w:tcW w:type="dxa" w:w="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6</w:t>
            </w:r>
          </w:p>
        </w:tc>
        <w:tc>
          <w:tcPr>
            <w:tcW w:type="dxa" w:w="442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Двигатель щётки</w:t>
            </w:r>
          </w:p>
        </w:tc>
      </w:tr>
      <w:tr>
        <w:tc>
          <w:tcPr>
            <w:tcW w:type="dxa" w:w="6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2</w:t>
            </w:r>
          </w:p>
        </w:tc>
        <w:tc>
          <w:tcPr>
            <w:tcW w:type="dxa" w:w="442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Выключатель щётки</w:t>
            </w:r>
          </w:p>
        </w:tc>
        <w:tc>
          <w:tcPr>
            <w:tcW w:type="dxa" w:w="6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7</w:t>
            </w:r>
          </w:p>
        </w:tc>
        <w:tc>
          <w:tcPr>
            <w:tcW w:type="dxa" w:w="442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Вакуумный двигатель</w:t>
            </w:r>
          </w:p>
        </w:tc>
      </w:tr>
      <w:tr>
        <w:tc>
          <w:tcPr>
            <w:tcW w:type="dxa" w:w="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3</w:t>
            </w:r>
          </w:p>
        </w:tc>
        <w:tc>
          <w:tcPr>
            <w:tcW w:type="dxa" w:w="442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Выключатель вакуума</w:t>
            </w:r>
          </w:p>
        </w:tc>
        <w:tc>
          <w:tcPr>
            <w:tcW w:type="dxa" w:w="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8</w:t>
            </w:r>
          </w:p>
        </w:tc>
        <w:tc>
          <w:tcPr>
            <w:tcW w:type="dxa" w:w="442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Защита двигателя щётки</w:t>
            </w:r>
          </w:p>
        </w:tc>
      </w:tr>
      <w:tr>
        <w:tc>
          <w:tcPr>
            <w:tcW w:type="dxa" w:w="6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4</w:t>
            </w:r>
          </w:p>
        </w:tc>
        <w:tc>
          <w:tcPr>
            <w:tcW w:type="dxa" w:w="442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Индикатор питания</w:t>
            </w:r>
          </w:p>
        </w:tc>
        <w:tc>
          <w:tcPr>
            <w:tcW w:type="dxa" w:w="6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9</w:t>
            </w:r>
          </w:p>
        </w:tc>
        <w:tc>
          <w:tcPr>
            <w:tcW w:type="dxa" w:w="442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Защита вакуумного двигателя</w:t>
            </w:r>
          </w:p>
        </w:tc>
      </w:tr>
      <w:tr>
        <w:tc>
          <w:tcPr>
            <w:tcW w:type="dxa" w:w="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</w:t>
            </w:r>
          </w:p>
        </w:tc>
        <w:tc>
          <w:tcPr>
            <w:tcW w:type="dxa" w:w="442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Соленоидный клапан</w:t>
            </w:r>
          </w:p>
        </w:tc>
        <w:tc>
          <w:tcPr>
            <w:tcW w:type="dxa" w:w="6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</w:r>
          </w:p>
        </w:tc>
        <w:tc>
          <w:tcPr>
            <w:tcW w:type="dxa" w:w="442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7"/>
              </w:rPr>
              <w:t xml:space="preserve">РЕМОНТ  </w:t>
            </w:r>
            <w:r>
              <w:rPr>
                <w:rFonts w:ascii="Arial" w:hAnsi="Arial" w:eastAsia="Arial"/>
                <w:color w:val="24313A"/>
                <w:sz w:val="17"/>
              </w:rPr>
              <w:t>Работы по электрической схеме выполняет только квалифицированный специалист при полностью отключённом питании.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22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Подключение проводов панели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8"/>
              </w:rPr>
              <w:t xml:space="preserve">ТОЧНОСТЬ  </w:t>
            </w:r>
            <w:r>
              <w:rPr>
                <w:rFonts w:ascii="Arial" w:hAnsi="Arial" w:eastAsia="Arial"/>
                <w:color w:val="24313A"/>
                <w:sz w:val="18"/>
              </w:rPr>
              <w:t>Положение разъёмов должно полностью совпадать с фотографиями. Перед работой отключите питание и аккумуляторную батарею.</w:t>
            </w:r>
          </w:p>
        </w:tc>
      </w:tr>
    </w:tbl>
    <w:p>
      <w:pPr>
        <w:spacing w:after="0" w:before="0"/>
      </w:pP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89320" cy="6935002"/>
            <wp:docPr id="18" name="Picture 18" descr="Фотографическая инструкция подключения проводов панели B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5_panel_connection_ru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693500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7"/>
              </w:rPr>
              <w:t xml:space="preserve">ПОСЛЕ ПОДКЛЮЧЕНИЯ  </w:t>
            </w:r>
            <w:r>
              <w:rPr>
                <w:rFonts w:ascii="Arial" w:hAnsi="Arial" w:eastAsia="Arial"/>
                <w:color w:val="24313A"/>
                <w:sz w:val="17"/>
              </w:rPr>
              <w:t>Проверьте фиксацию клемм и отсутствие оголённых проводников. Не включайте машину при сомнении в правильности соединения.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23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Заводская схема щёточного узла</w:t>
      </w:r>
    </w:p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3940342"/>
            <wp:docPr id="19" name="Picture 19" descr="Заводская схема щёточного узла B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5_brush_diagram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94034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1600"/>
        <w:gridCol w:w="8540"/>
      </w:tblGrid>
      <w:tr>
        <w:trPr>
          <w:tblHeader w:val="true"/>
        </w:trPr>
        <w:tc>
          <w:tcPr>
            <w:tcW w:type="dxa" w:w="16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Позиция</w:t>
            </w:r>
          </w:p>
        </w:tc>
        <w:tc>
          <w:tcPr>
            <w:tcW w:type="dxa" w:w="854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Русское наименование</w:t>
            </w:r>
          </w:p>
        </w:tc>
      </w:tr>
      <w:tr>
        <w:tc>
          <w:tcPr>
            <w:tcW w:type="dxa" w:w="16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</w:t>
            </w:r>
          </w:p>
        </w:tc>
        <w:tc>
          <w:tcPr>
            <w:tcW w:type="dxa" w:w="85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Двигатель дисковой щётки</w:t>
            </w:r>
          </w:p>
        </w:tc>
      </w:tr>
      <w:tr>
        <w:tc>
          <w:tcPr>
            <w:tcW w:type="dxa" w:w="16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</w:t>
            </w:r>
          </w:p>
        </w:tc>
        <w:tc>
          <w:tcPr>
            <w:tcW w:type="dxa" w:w="85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Дисковая щётка</w:t>
            </w:r>
          </w:p>
        </w:tc>
      </w:tr>
      <w:tr>
        <w:tc>
          <w:tcPr>
            <w:tcW w:type="dxa" w:w="16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3</w:t>
            </w:r>
          </w:p>
        </w:tc>
        <w:tc>
          <w:tcPr>
            <w:tcW w:type="dxa" w:w="85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Приводной фланец / фиксатор</w:t>
            </w:r>
          </w:p>
        </w:tc>
      </w:tr>
      <w:tr>
        <w:tc>
          <w:tcPr>
            <w:tcW w:type="dxa" w:w="16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4</w:t>
            </w:r>
          </w:p>
        </w:tc>
        <w:tc>
          <w:tcPr>
            <w:tcW w:type="dxa" w:w="85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Защитный ролик щёточного кожуха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9"/>
              </w:rPr>
              <w:t xml:space="preserve">ЗАКАЗ ДЕТАЛИ  </w:t>
            </w:r>
            <w:r>
              <w:rPr>
                <w:rFonts w:ascii="Arial" w:hAnsi="Arial" w:eastAsia="Arial"/>
                <w:color w:val="24313A"/>
                <w:sz w:val="19"/>
              </w:rPr>
              <w:t>Указывайте модель B45, артикул исполнения, серийный номер машины, номер позиции и фотографию требуемой детали.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24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Заводская схема водосборной балки</w:t>
      </w:r>
    </w:p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3940342"/>
            <wp:docPr id="20" name="Picture 20" descr="Заводская схема водосборной балки B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5_squeegee_diagram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94034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1600"/>
        <w:gridCol w:w="8540"/>
      </w:tblGrid>
      <w:tr>
        <w:trPr>
          <w:tblHeader w:val="true"/>
        </w:trPr>
        <w:tc>
          <w:tcPr>
            <w:tcW w:type="dxa" w:w="16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Позиция</w:t>
            </w:r>
          </w:p>
        </w:tc>
        <w:tc>
          <w:tcPr>
            <w:tcW w:type="dxa" w:w="854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Русское наименование</w:t>
            </w:r>
          </w:p>
        </w:tc>
      </w:tr>
      <w:tr>
        <w:tc>
          <w:tcPr>
            <w:tcW w:type="dxa" w:w="16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</w:t>
            </w:r>
          </w:p>
        </w:tc>
        <w:tc>
          <w:tcPr>
            <w:tcW w:type="dxa" w:w="85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Прижимная пружина</w:t>
            </w:r>
          </w:p>
        </w:tc>
      </w:tr>
      <w:tr>
        <w:tc>
          <w:tcPr>
            <w:tcW w:type="dxa" w:w="16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</w:t>
            </w:r>
          </w:p>
        </w:tc>
        <w:tc>
          <w:tcPr>
            <w:tcW w:type="dxa" w:w="85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Поворотная пластина</w:t>
            </w:r>
          </w:p>
        </w:tc>
      </w:tr>
      <w:tr>
        <w:tc>
          <w:tcPr>
            <w:tcW w:type="dxa" w:w="16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3</w:t>
            </w:r>
          </w:p>
        </w:tc>
        <w:tc>
          <w:tcPr>
            <w:tcW w:type="dxa" w:w="85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Опорное / регулировочное колесо</w:t>
            </w:r>
          </w:p>
        </w:tc>
      </w:tr>
      <w:tr>
        <w:tc>
          <w:tcPr>
            <w:tcW w:type="dxa" w:w="16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4</w:t>
            </w:r>
          </w:p>
        </w:tc>
        <w:tc>
          <w:tcPr>
            <w:tcW w:type="dxa" w:w="85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Защитный ролик</w:t>
            </w:r>
          </w:p>
        </w:tc>
      </w:tr>
      <w:tr>
        <w:tc>
          <w:tcPr>
            <w:tcW w:type="dxa" w:w="16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5</w:t>
            </w:r>
          </w:p>
        </w:tc>
        <w:tc>
          <w:tcPr>
            <w:tcW w:type="dxa" w:w="85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Водосборная балка с резиновыми лезвиями</w:t>
            </w:r>
          </w:p>
        </w:tc>
      </w:tr>
      <w:tr>
        <w:tc>
          <w:tcPr>
            <w:tcW w:type="dxa" w:w="16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6</w:t>
            </w:r>
          </w:p>
        </w:tc>
        <w:tc>
          <w:tcPr>
            <w:tcW w:type="dxa" w:w="85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Крепёжная пластина водосборной балки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СОВМЕСТИМОСТЬ  </w:t>
            </w:r>
            <w:r>
              <w:rPr>
                <w:rFonts w:ascii="Arial" w:hAnsi="Arial" w:eastAsia="Arial"/>
                <w:color w:val="24313A"/>
                <w:sz w:val="19"/>
              </w:rPr>
              <w:t>Перед заказом расходных частей сверяйте размеры и исполнение по серийному номеру конкретной машины.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25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Сервисная информация</w:t>
      </w:r>
    </w:p>
    <w:p>
      <w:pPr>
        <w:spacing w:before="0" w:after="100" w:line="274" w:lineRule="auto"/>
        <w:jc w:val="left"/>
      </w:pPr>
      <w:r>
        <w:rPr>
          <w:rFonts w:ascii="Arial" w:hAnsi="Arial" w:eastAsia="Arial"/>
          <w:color w:val="24313A"/>
          <w:sz w:val="20"/>
        </w:rPr>
        <w:t>Заполните данные при вводе машины в эксплуатацию. Они потребуются для заказа запасных частей и обращения в сервис.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3150"/>
        <w:gridCol w:w="6990"/>
      </w:tblGrid>
      <w:tr>
        <w:trPr>
          <w:tblHeader w:val="true"/>
        </w:trPr>
        <w:tc>
          <w:tcPr>
            <w:tcW w:type="dxa" w:w="31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699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Заполнение</w:t>
            </w:r>
          </w:p>
        </w:tc>
      </w:tr>
      <w:tr>
        <w:tc>
          <w:tcPr>
            <w:tcW w:type="dxa" w:w="31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Модель</w:t>
            </w:r>
          </w:p>
        </w:tc>
        <w:tc>
          <w:tcPr>
            <w:tcW w:type="dxa" w:w="6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VELARGOS B45</w:t>
            </w:r>
          </w:p>
        </w:tc>
      </w:tr>
      <w:tr>
        <w:tc>
          <w:tcPr>
            <w:tcW w:type="dxa" w:w="31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Исполнение / артикул</w:t>
            </w:r>
          </w:p>
        </w:tc>
        <w:tc>
          <w:tcPr>
            <w:tcW w:type="dxa" w:w="6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Сетевая AN 600505 / гелевая AN 600500 / литиевая AN 600550</w:t>
            </w:r>
          </w:p>
        </w:tc>
      </w:tr>
      <w:tr>
        <w:tc>
          <w:tcPr>
            <w:tcW w:type="dxa" w:w="31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Серийный номер</w:t>
            </w:r>
          </w:p>
        </w:tc>
        <w:tc>
          <w:tcPr>
            <w:tcW w:type="dxa" w:w="6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31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Дата ввода в эксплуатацию</w:t>
            </w:r>
          </w:p>
        </w:tc>
        <w:tc>
          <w:tcPr>
            <w:tcW w:type="dxa" w:w="6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31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Сервисная организация</w:t>
            </w:r>
          </w:p>
        </w:tc>
        <w:tc>
          <w:tcPr>
            <w:tcW w:type="dxa" w:w="6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31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Контакт</w:t>
            </w:r>
          </w:p>
        </w:tc>
        <w:tc>
          <w:tcPr>
            <w:tcW w:type="dxa" w:w="6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____________________________________________________________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9"/>
              </w:rPr>
              <w:t xml:space="preserve">ЗАПАСНЫЕ ЧАСТИ  </w:t>
            </w:r>
            <w:r>
              <w:rPr>
                <w:rFonts w:ascii="Arial" w:hAnsi="Arial" w:eastAsia="Arial"/>
                <w:color w:val="24313A"/>
                <w:sz w:val="19"/>
              </w:rPr>
              <w:t>При обращении указывайте модель, артикул исполнения, серийный номер, позицию на заводской схеме и фотографию детали.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9"/>
              </w:rPr>
              <w:t xml:space="preserve">ГАРАНТИЯ  </w:t>
            </w:r>
            <w:r>
              <w:rPr>
                <w:rFonts w:ascii="Arial" w:hAnsi="Arial" w:eastAsia="Arial"/>
                <w:color w:val="24313A"/>
                <w:sz w:val="19"/>
              </w:rPr>
              <w:t>Условия и срок гарантии определяются договором поставки и сопроводительными документами.</w:t>
            </w:r>
          </w:p>
        </w:tc>
      </w:tr>
    </w:tbl>
    <w:p>
      <w:pPr>
        <w:spacing w:after="0" w:before="0"/>
      </w:pP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834640" cy="3343580"/>
            <wp:docPr id="21" name="Picture 21" descr="VELARGOS B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0c8d60-21b7-4a61-8072-d9b1b4f17c9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33435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VELARGOS B45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79" w:right="879" w:bottom="879" w:left="879" w:header="454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20"/>
      <w:jc w:val="center"/>
    </w:pPr>
    <w:r>
      <w:rPr>
        <w:rFonts w:ascii="Arial" w:hAnsi="Arial" w:eastAsia="Arial"/>
        <w:color w:val="667783"/>
        <w:sz w:val="14"/>
      </w:rPr>
      <w:t xml:space="preserve">VELARGOS  •  B45  •  AN 600505 / AN 600500 / AN 600550  •  стр. </w:t>
    </w:r>
    <w:r>
      <w:fldSimple w:instr="PAGE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148" w:val="left"/>
      </w:tabs>
      <w:spacing w:after="40"/>
      <w:pBdr>
        <w:bottom w:val="single" w:sz="7" w:space="3" w:color="D4DDE2"/>
      </w:pBdr>
    </w:pPr>
    <w:r>
      <w:rPr>
        <w:rFonts w:ascii="Arial" w:hAnsi="Arial" w:eastAsia="Arial"/>
        <w:b/>
        <w:color w:val="0788B0"/>
        <w:sz w:val="15"/>
      </w:rPr>
      <w:t>VELARGOS B45</w:t>
    </w:r>
    <w:r>
      <w:rPr>
        <w:rFonts w:ascii="Arial" w:hAnsi="Arial" w:eastAsia="Arial"/>
        <w:color w:val="667783"/>
        <w:sz w:val="14"/>
      </w:rPr>
      <w:tab/>
      <w:t>РУКОВОДСТВО ПО ЭКСПЛУАТАЦИИ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4">
    <w:abstractNumId w:val="13"/>
  </w:num>
  <w:abstractNum w:abstractNumId="14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5">
    <w:abstractNumId w:val="14"/>
  </w:num>
  <w:abstractNum w:abstractNumId="15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6">
    <w:abstractNumId w:val="15"/>
  </w:num>
  <w:abstractNum w:abstractNumId="16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7">
    <w:abstractNumId w:val="16"/>
  </w:num>
  <w:abstractNum w:abstractNumId="17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1" w:lineRule="auto"/>
    </w:pPr>
    <w:rPr>
      <w:rFonts w:ascii="Arial" w:hAnsi="Arial" w:eastAsia="Arial"/>
      <w:color w:val="24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788B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23B52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23B5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/>
      <w:color w:val="24313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/>
      <w:color w:val="24313A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VELARGOS B45 - руководство по эксплуатации</dc:title>
  <dc:subject>AN 600505 / AN 600500 / AN 600550</dc:subject>
  <dc:creator>VELARGOS</dc:creator>
  <cp:keywords>B45, поломоечная машина, VELARGOS, руководство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