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BAF55" w14:textId="77777777" w:rsidR="00E0757D" w:rsidRPr="002B3A7D" w:rsidRDefault="009E5E60" w:rsidP="002B3A7D">
      <w:pPr>
        <w:shd w:val="clear" w:color="auto" w:fill="FF0000"/>
        <w:spacing w:after="280"/>
        <w:rPr>
          <w:lang w:val="ru-RU"/>
        </w:rPr>
      </w:pPr>
      <w:r w:rsidRPr="002B3A7D">
        <w:rPr>
          <w:lang w:val="ru-RU"/>
        </w:rPr>
        <w:t xml:space="preserve"> </w:t>
      </w:r>
    </w:p>
    <w:p w14:paraId="3C3206CD" w14:textId="769084B8" w:rsidR="00E0757D" w:rsidRPr="002B3A7D" w:rsidRDefault="002B3A7D">
      <w:pPr>
        <w:jc w:val="center"/>
        <w:rPr>
          <w:lang w:val="ru-RU"/>
        </w:rPr>
      </w:pPr>
      <w:r>
        <w:rPr>
          <w:noProof/>
        </w:rPr>
        <w:drawing>
          <wp:inline distT="0" distB="0" distL="0" distR="0" wp14:anchorId="214070F2" wp14:editId="4039AF2F">
            <wp:extent cx="1188000" cy="8979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(5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9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BC5C8" w14:textId="77777777" w:rsidR="00E0757D" w:rsidRPr="002B3A7D" w:rsidRDefault="009E5E60">
      <w:pPr>
        <w:jc w:val="center"/>
        <w:rPr>
          <w:lang w:val="ru-RU"/>
        </w:rPr>
      </w:pPr>
      <w:r w:rsidRPr="002B3A7D">
        <w:rPr>
          <w:rFonts w:eastAsia="Calibri"/>
          <w:b/>
          <w:color w:val="6F7277"/>
          <w:sz w:val="35"/>
          <w:lang w:val="ru-RU"/>
        </w:rPr>
        <w:t>АППАРАТЫ ВЫСОКОГО ДАВЛЕНИЯ</w:t>
      </w:r>
    </w:p>
    <w:p w14:paraId="1E1F654C" w14:textId="77777777" w:rsidR="00E0757D" w:rsidRPr="002B3A7D" w:rsidRDefault="009E5E60">
      <w:pPr>
        <w:jc w:val="center"/>
        <w:rPr>
          <w:lang w:val="ru-RU"/>
        </w:rPr>
      </w:pPr>
      <w:r>
        <w:rPr>
          <w:rFonts w:eastAsia="Calibri"/>
          <w:b/>
          <w:sz w:val="46"/>
        </w:rPr>
        <w:t>CEW</w:t>
      </w:r>
      <w:proofErr w:type="gramStart"/>
      <w:r w:rsidRPr="002B3A7D">
        <w:rPr>
          <w:rFonts w:eastAsia="Calibri"/>
          <w:b/>
          <w:sz w:val="46"/>
          <w:lang w:val="ru-RU"/>
        </w:rPr>
        <w:t>1014  /</w:t>
      </w:r>
      <w:proofErr w:type="gramEnd"/>
      <w:r w:rsidRPr="002B3A7D">
        <w:rPr>
          <w:rFonts w:eastAsia="Calibri"/>
          <w:b/>
          <w:sz w:val="46"/>
          <w:lang w:val="ru-RU"/>
        </w:rPr>
        <w:t xml:space="preserve">  </w:t>
      </w:r>
      <w:r>
        <w:rPr>
          <w:rFonts w:eastAsia="Calibri"/>
          <w:b/>
          <w:sz w:val="46"/>
        </w:rPr>
        <w:t>CEM</w:t>
      </w:r>
      <w:r w:rsidRPr="002B3A7D">
        <w:rPr>
          <w:rFonts w:eastAsia="Calibri"/>
          <w:b/>
          <w:sz w:val="46"/>
          <w:lang w:val="ru-RU"/>
        </w:rPr>
        <w:t>1315-2</w:t>
      </w:r>
      <w:r w:rsidRPr="002B3A7D">
        <w:rPr>
          <w:rFonts w:eastAsia="Calibri"/>
          <w:b/>
          <w:sz w:val="46"/>
          <w:lang w:val="ru-RU"/>
        </w:rPr>
        <w:br/>
      </w:r>
      <w:r>
        <w:rPr>
          <w:rFonts w:eastAsia="Calibri"/>
          <w:b/>
          <w:sz w:val="46"/>
        </w:rPr>
        <w:t>CEM</w:t>
      </w:r>
      <w:r w:rsidRPr="002B3A7D">
        <w:rPr>
          <w:rFonts w:eastAsia="Calibri"/>
          <w:b/>
          <w:sz w:val="46"/>
          <w:lang w:val="ru-RU"/>
        </w:rPr>
        <w:t xml:space="preserve">1318-2  /  </w:t>
      </w:r>
      <w:r>
        <w:rPr>
          <w:rFonts w:eastAsia="Calibri"/>
          <w:b/>
          <w:sz w:val="46"/>
        </w:rPr>
        <w:t>CEM</w:t>
      </w:r>
      <w:r w:rsidRPr="002B3A7D">
        <w:rPr>
          <w:rFonts w:eastAsia="Calibri"/>
          <w:b/>
          <w:sz w:val="46"/>
          <w:lang w:val="ru-RU"/>
        </w:rPr>
        <w:t>1318</w:t>
      </w:r>
    </w:p>
    <w:p w14:paraId="357DCDB5" w14:textId="77777777" w:rsidR="00E0757D" w:rsidRDefault="009E5E60">
      <w:pPr>
        <w:jc w:val="center"/>
      </w:pPr>
      <w:r>
        <w:rPr>
          <w:noProof/>
        </w:rPr>
        <w:drawing>
          <wp:inline distT="0" distB="0" distL="0" distR="0" wp14:anchorId="1EE70824" wp14:editId="202FFF0F">
            <wp:extent cx="4680000" cy="47148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02f690-2cde-425d-837f-57e0d1e01b1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71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95BF7" w14:textId="77777777" w:rsidR="00E0757D" w:rsidRDefault="009E5E60">
      <w:r>
        <w:br w:type="page"/>
      </w:r>
    </w:p>
    <w:p w14:paraId="3759E9F3" w14:textId="77777777" w:rsidR="00E0757D" w:rsidRPr="002B3A7D" w:rsidRDefault="009E5E60">
      <w:pPr>
        <w:keepNext/>
        <w:spacing w:after="40"/>
        <w:rPr>
          <w:lang w:val="ru-RU"/>
        </w:rPr>
      </w:pPr>
      <w:r w:rsidRPr="002B3A7D">
        <w:rPr>
          <w:rFonts w:eastAsia="Calibri"/>
          <w:b/>
          <w:color w:val="ED1C24"/>
          <w:sz w:val="18"/>
          <w:lang w:val="ru-RU"/>
        </w:rPr>
        <w:lastRenderedPageBreak/>
        <w:t>РАЗДЕЛ 1</w:t>
      </w:r>
    </w:p>
    <w:p w14:paraId="0F70D33E" w14:textId="77777777" w:rsidR="00E0757D" w:rsidRPr="002B3A7D" w:rsidRDefault="009E5E60">
      <w:pPr>
        <w:pStyle w:val="1"/>
        <w:rPr>
          <w:lang w:val="ru-RU"/>
        </w:rPr>
      </w:pPr>
      <w:r w:rsidRPr="002B3A7D">
        <w:rPr>
          <w:lang w:val="ru-RU"/>
        </w:rPr>
        <w:t>Модели и назначение</w:t>
      </w:r>
    </w:p>
    <w:p w14:paraId="76649B55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lang w:val="ru-RU"/>
        </w:rPr>
        <w:t xml:space="preserve">Настоящее руководство распространяется на электрические аппараты высокого давления </w:t>
      </w:r>
      <w:r>
        <w:rPr>
          <w:rFonts w:eastAsia="Calibri"/>
        </w:rPr>
        <w:t>TOR</w:t>
      </w:r>
      <w:r w:rsidRPr="002B3A7D">
        <w:rPr>
          <w:rFonts w:eastAsia="Calibri"/>
          <w:lang w:val="ru-RU"/>
        </w:rPr>
        <w:t xml:space="preserve"> </w:t>
      </w:r>
      <w:r>
        <w:rPr>
          <w:rFonts w:eastAsia="Calibri"/>
        </w:rPr>
        <w:t>CEW</w:t>
      </w:r>
      <w:r w:rsidRPr="002B3A7D">
        <w:rPr>
          <w:rFonts w:eastAsia="Calibri"/>
          <w:lang w:val="ru-RU"/>
        </w:rPr>
        <w:t xml:space="preserve">1014, </w:t>
      </w:r>
      <w:r>
        <w:rPr>
          <w:rFonts w:eastAsia="Calibri"/>
        </w:rPr>
        <w:t>CEM</w:t>
      </w:r>
      <w:r w:rsidRPr="002B3A7D">
        <w:rPr>
          <w:rFonts w:eastAsia="Calibri"/>
          <w:lang w:val="ru-RU"/>
        </w:rPr>
        <w:t xml:space="preserve">1315-2, </w:t>
      </w:r>
      <w:r>
        <w:rPr>
          <w:rFonts w:eastAsia="Calibri"/>
        </w:rPr>
        <w:t>CEM</w:t>
      </w:r>
      <w:r w:rsidRPr="002B3A7D">
        <w:rPr>
          <w:rFonts w:eastAsia="Calibri"/>
          <w:lang w:val="ru-RU"/>
        </w:rPr>
        <w:t xml:space="preserve">1318-2 и </w:t>
      </w:r>
      <w:r>
        <w:rPr>
          <w:rFonts w:eastAsia="Calibri"/>
        </w:rPr>
        <w:t>CEM</w:t>
      </w:r>
      <w:r w:rsidRPr="002B3A7D">
        <w:rPr>
          <w:rFonts w:eastAsia="Calibri"/>
          <w:lang w:val="ru-RU"/>
        </w:rPr>
        <w:t xml:space="preserve">1318. Они </w:t>
      </w:r>
      <w:r w:rsidRPr="002B3A7D">
        <w:rPr>
          <w:rFonts w:eastAsia="Calibri"/>
          <w:lang w:val="ru-RU"/>
        </w:rPr>
        <w:t>предназначены для профессиональной мойки холодной водой транспортных средств, оборудования и устойчивых наружных поверхностей.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222FBE0E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CA7F35C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ВАЖНО О </w:t>
            </w:r>
            <w:proofErr w:type="gramStart"/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МОДИФИКАЦИЯХ  </w:t>
            </w:r>
            <w:r w:rsidRPr="002B3A7D">
              <w:rPr>
                <w:rFonts w:eastAsia="Calibri"/>
                <w:sz w:val="21"/>
                <w:lang w:val="ru-RU"/>
              </w:rPr>
              <w:t>Номинальные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параметры отдельных партий могут отличаться. Перед подключением и настройкой всегда сверяйте на</w:t>
            </w:r>
            <w:r w:rsidRPr="002B3A7D">
              <w:rPr>
                <w:rFonts w:eastAsia="Calibri"/>
                <w:sz w:val="21"/>
                <w:lang w:val="ru-RU"/>
              </w:rPr>
              <w:t>пряжение, мощность и предельное давление со шильдиком конкретного аппарата.</w:t>
            </w:r>
          </w:p>
        </w:tc>
      </w:tr>
    </w:tbl>
    <w:p w14:paraId="1C9AEA51" w14:textId="77777777" w:rsidR="00E0757D" w:rsidRPr="002B3A7D" w:rsidRDefault="00E0757D">
      <w:pPr>
        <w:spacing w:after="40" w:line="240" w:lineRule="auto"/>
        <w:rPr>
          <w:lang w:val="ru-RU"/>
        </w:rPr>
      </w:pP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2900"/>
        <w:gridCol w:w="2200"/>
        <w:gridCol w:w="2348"/>
      </w:tblGrid>
      <w:tr w:rsidR="00E0757D" w14:paraId="3C605171" w14:textId="77777777">
        <w:trPr>
          <w:cantSplit/>
          <w:tblHeader/>
        </w:trPr>
        <w:tc>
          <w:tcPr>
            <w:tcW w:w="22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BE6FC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Модель</w:t>
            </w:r>
            <w:proofErr w:type="spellEnd"/>
          </w:p>
        </w:tc>
        <w:tc>
          <w:tcPr>
            <w:tcW w:w="2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94F4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Питание и мощность</w:t>
            </w:r>
          </w:p>
        </w:tc>
        <w:tc>
          <w:tcPr>
            <w:tcW w:w="22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328D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Подача</w:t>
            </w:r>
          </w:p>
        </w:tc>
        <w:tc>
          <w:tcPr>
            <w:tcW w:w="23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295F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Макс. давление</w:t>
            </w:r>
          </w:p>
        </w:tc>
      </w:tr>
      <w:tr w:rsidR="00E0757D" w14:paraId="2436E8C5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129A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CEW1014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8B29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220 В; 1,8 кВт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7C4B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10 л/мин</w:t>
            </w:r>
          </w:p>
        </w:tc>
        <w:tc>
          <w:tcPr>
            <w:tcW w:w="2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2580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140 бар</w:t>
            </w:r>
          </w:p>
        </w:tc>
      </w:tr>
      <w:tr w:rsidR="00E0757D" w14:paraId="6E34EDC9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C8F4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CEM1315-2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17C1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220 В; 3,0 кВт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294B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13 л/мин</w:t>
            </w:r>
          </w:p>
        </w:tc>
        <w:tc>
          <w:tcPr>
            <w:tcW w:w="2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0DF5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150 бар</w:t>
            </w:r>
          </w:p>
        </w:tc>
      </w:tr>
      <w:tr w:rsidR="00E0757D" w14:paraId="006632D7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3287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CEM1318-2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50F9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220 В; 3,0 кВт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4C98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13 л/мин</w:t>
            </w:r>
          </w:p>
        </w:tc>
        <w:tc>
          <w:tcPr>
            <w:tcW w:w="2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45BE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180 бар</w:t>
            </w:r>
          </w:p>
        </w:tc>
      </w:tr>
      <w:tr w:rsidR="00E0757D" w14:paraId="44CA4C4A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922F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CEM1318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04FA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380 В; 4,0 кВт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C98C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13 л/мин</w:t>
            </w:r>
          </w:p>
        </w:tc>
        <w:tc>
          <w:tcPr>
            <w:tcW w:w="2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CEAD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180 бар</w:t>
            </w:r>
          </w:p>
        </w:tc>
      </w:tr>
    </w:tbl>
    <w:p w14:paraId="1FDD9B56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C589BD8" wp14:editId="1E5F8C8E">
            <wp:extent cx="3154680" cy="7075679"/>
            <wp:effectExtent l="0" t="0" r="0" b="0"/>
            <wp:docPr id="3" name="TOR CEW1014 — компактное однофазное исполнение" descr="TOR CEW1014 — компактное однофазное испол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a40baf-f251-4c92-b45c-e4e4949caaa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707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CEDAA" w14:textId="77777777" w:rsidR="00E0757D" w:rsidRPr="002B3A7D" w:rsidRDefault="009E5E60">
      <w:pPr>
        <w:pStyle w:val="FigureCaption"/>
        <w:keepLines/>
        <w:rPr>
          <w:lang w:val="ru-RU"/>
        </w:rPr>
      </w:pPr>
      <w:r>
        <w:t>TOR</w:t>
      </w:r>
      <w:r w:rsidRPr="002B3A7D">
        <w:rPr>
          <w:lang w:val="ru-RU"/>
        </w:rPr>
        <w:t xml:space="preserve"> </w:t>
      </w:r>
      <w:r>
        <w:t>CEW</w:t>
      </w:r>
      <w:r w:rsidRPr="002B3A7D">
        <w:rPr>
          <w:lang w:val="ru-RU"/>
        </w:rPr>
        <w:t>1014 — компактное однофазное исполнение</w:t>
      </w:r>
    </w:p>
    <w:p w14:paraId="065647D0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370D9AC1" w14:textId="77777777" w:rsidR="00E0757D" w:rsidRPr="002B3A7D" w:rsidRDefault="009E5E60">
      <w:pPr>
        <w:keepNext/>
        <w:spacing w:after="40"/>
        <w:rPr>
          <w:lang w:val="ru-RU"/>
        </w:rPr>
      </w:pPr>
      <w:r w:rsidRPr="002B3A7D">
        <w:rPr>
          <w:rFonts w:eastAsia="Calibri"/>
          <w:b/>
          <w:color w:val="ED1C24"/>
          <w:sz w:val="18"/>
          <w:lang w:val="ru-RU"/>
        </w:rPr>
        <w:t>РАЗДЕЛ 2</w:t>
      </w:r>
    </w:p>
    <w:p w14:paraId="1FF6ADB0" w14:textId="77777777" w:rsidR="00E0757D" w:rsidRPr="002B3A7D" w:rsidRDefault="009E5E60">
      <w:pPr>
        <w:pStyle w:val="1"/>
        <w:rPr>
          <w:lang w:val="ru-RU"/>
        </w:rPr>
      </w:pPr>
      <w:r w:rsidRPr="002B3A7D">
        <w:rPr>
          <w:lang w:val="ru-RU"/>
        </w:rPr>
        <w:t>Комплект поставки</w:t>
      </w:r>
    </w:p>
    <w:p w14:paraId="55720F07" w14:textId="77777777" w:rsidR="00E0757D" w:rsidRPr="002B3A7D" w:rsidRDefault="009E5E60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529FEA64" wp14:editId="5BEFF11E">
            <wp:extent cx="2423160" cy="1365225"/>
            <wp:effectExtent l="0" t="0" r="0" b="0"/>
            <wp:docPr id="4" name="Комплект CEW1014" descr="Комплект CEW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5f317e-dbb3-4960-bb0f-baaca4d719f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3A7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1F01F03B" wp14:editId="2869C33A">
            <wp:extent cx="2423160" cy="1821654"/>
            <wp:effectExtent l="0" t="0" r="0" b="0"/>
            <wp:docPr id="5" name="Комплект моделей CEM" descr="Комплект моделей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36cf0fc-96ab-43fb-9d9a-dacd6257c67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82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7746F" w14:textId="77777777" w:rsidR="00E0757D" w:rsidRPr="002B3A7D" w:rsidRDefault="009E5E60">
      <w:pPr>
        <w:pStyle w:val="FigureCaption"/>
        <w:rPr>
          <w:lang w:val="ru-RU"/>
        </w:rPr>
      </w:pPr>
      <w:r w:rsidRPr="002B3A7D">
        <w:rPr>
          <w:lang w:val="ru-RU"/>
        </w:rPr>
        <w:t xml:space="preserve">Комплекты </w:t>
      </w:r>
      <w:r>
        <w:t>CEW</w:t>
      </w:r>
      <w:r w:rsidRPr="002B3A7D">
        <w:rPr>
          <w:lang w:val="ru-RU"/>
        </w:rPr>
        <w:t xml:space="preserve">1014 и </w:t>
      </w:r>
      <w:r>
        <w:t>CEM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6148"/>
      </w:tblGrid>
      <w:tr w:rsidR="00E0757D" w14:paraId="60F9A3DC" w14:textId="77777777">
        <w:trPr>
          <w:cantSplit/>
          <w:tblHeader/>
        </w:trPr>
        <w:tc>
          <w:tcPr>
            <w:tcW w:w="35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A8795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Элемент</w:t>
            </w:r>
            <w:proofErr w:type="spellEnd"/>
          </w:p>
        </w:tc>
        <w:tc>
          <w:tcPr>
            <w:tcW w:w="61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0675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0757D" w14:paraId="301FFAFB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029A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Шланг высокого давления</w:t>
            </w:r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AD9B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Соединяет насос и пистолет</w:t>
            </w:r>
          </w:p>
        </w:tc>
      </w:tr>
      <w:tr w:rsidR="00E0757D" w:rsidRPr="002B3A7D" w14:paraId="658A0175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C486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Пистолет и копьё</w:t>
            </w:r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33DE2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Управление струёй и установка форсунки</w:t>
            </w:r>
          </w:p>
        </w:tc>
      </w:tr>
      <w:tr w:rsidR="00E0757D" w14:paraId="539DE062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6D718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Подающий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рукав</w:t>
            </w:r>
            <w:proofErr w:type="spellEnd"/>
            <w:r>
              <w:rPr>
                <w:rFonts w:eastAsia="Calibri"/>
                <w:sz w:val="18"/>
              </w:rPr>
              <w:t xml:space="preserve"> с </w:t>
            </w:r>
            <w:proofErr w:type="spellStart"/>
            <w:r>
              <w:rPr>
                <w:rFonts w:eastAsia="Calibri"/>
                <w:sz w:val="18"/>
              </w:rPr>
              <w:t>фильтром</w:t>
            </w:r>
            <w:proofErr w:type="spellEnd"/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69BA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Подача чистой холодной воды</w:t>
            </w:r>
          </w:p>
        </w:tc>
      </w:tr>
      <w:tr w:rsidR="00E0757D" w:rsidRPr="002B3A7D" w14:paraId="32BCE305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5E87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Комплект форсунок</w:t>
            </w:r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40767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Выбор угла и режима распыления</w:t>
            </w:r>
          </w:p>
        </w:tc>
      </w:tr>
      <w:tr w:rsidR="00E0757D" w14:paraId="6DD0A8D5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E002D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Пенообразователь</w:t>
            </w:r>
            <w:proofErr w:type="spellEnd"/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96B2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Нанесение совместимого моющего средства</w:t>
            </w:r>
          </w:p>
        </w:tc>
      </w:tr>
      <w:tr w:rsidR="00E0757D" w14:paraId="21FB4132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9E24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Крепёж и инструкция</w:t>
            </w:r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A6AA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Сборка и безопасная эксплуатация</w:t>
            </w:r>
          </w:p>
        </w:tc>
      </w:tr>
    </w:tbl>
    <w:p w14:paraId="3F00E68B" w14:textId="77777777" w:rsidR="00E0757D" w:rsidRDefault="009E5E60">
      <w:r>
        <w:br w:type="page"/>
      </w:r>
    </w:p>
    <w:p w14:paraId="209931FF" w14:textId="77777777" w:rsidR="00E0757D" w:rsidRDefault="009E5E60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3</w:t>
      </w:r>
    </w:p>
    <w:p w14:paraId="301FD2C3" w14:textId="77777777" w:rsidR="00E0757D" w:rsidRDefault="009E5E60">
      <w:pPr>
        <w:pStyle w:val="1"/>
      </w:pPr>
      <w:r>
        <w:t>Устройство аппарата</w:t>
      </w:r>
    </w:p>
    <w:p w14:paraId="4FE5557C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7C735FF5" wp14:editId="71353CAD">
            <wp:extent cx="4983480" cy="5074827"/>
            <wp:effectExtent l="0" t="0" r="0" b="0"/>
            <wp:docPr id="6" name="Основные узлы моделей CEM" descr="Основные узлы моделей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a36c5d-ab47-4e76-8924-3a9cf3d4e23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507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5D4D" w14:textId="77777777" w:rsidR="00E0757D" w:rsidRDefault="009E5E60">
      <w:pPr>
        <w:pStyle w:val="FigureCaption"/>
        <w:keepLines/>
      </w:pPr>
      <w:r>
        <w:t>Основные узлы моделей CEM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048"/>
      </w:tblGrid>
      <w:tr w:rsidR="00E0757D" w14:paraId="634E3754" w14:textId="77777777">
        <w:trPr>
          <w:cantSplit/>
          <w:tblHeader/>
        </w:trPr>
        <w:tc>
          <w:tcPr>
            <w:tcW w:w="36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111F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Узел</w:t>
            </w:r>
          </w:p>
        </w:tc>
        <w:tc>
          <w:tcPr>
            <w:tcW w:w="60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BE78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0757D" w14:paraId="3E79A110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D731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Рукоятка и колёса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4666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Перемещение аппарата</w:t>
            </w:r>
          </w:p>
        </w:tc>
      </w:tr>
      <w:tr w:rsidR="00E0757D" w14:paraId="0EBE179E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4B14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Интеллектуальный контроллер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1380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Запуск, остановка и индикация</w:t>
            </w:r>
          </w:p>
        </w:tc>
      </w:tr>
      <w:tr w:rsidR="00E0757D" w14:paraId="5CB385D4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CC40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Насос с регулятором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9A3F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Создание и настройка давления</w:t>
            </w:r>
          </w:p>
        </w:tc>
      </w:tr>
      <w:tr w:rsidR="00E0757D" w14:paraId="73C5B41C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20D3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Манометр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2438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Контроль </w:t>
            </w:r>
            <w:r>
              <w:rPr>
                <w:rFonts w:eastAsia="Calibri"/>
                <w:sz w:val="18"/>
              </w:rPr>
              <w:t>рабочего давления</w:t>
            </w:r>
          </w:p>
        </w:tc>
      </w:tr>
      <w:tr w:rsidR="00E0757D" w:rsidRPr="002B3A7D" w14:paraId="43FAAA3A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B921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Держатели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0DA12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Хранение пистолета, копья и шланга</w:t>
            </w:r>
          </w:p>
        </w:tc>
      </w:tr>
      <w:tr w:rsidR="00E0757D" w14:paraId="4C027163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13AB5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Кожух</w:t>
            </w:r>
            <w:proofErr w:type="spellEnd"/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5D7B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Защита двигателя и насоса</w:t>
            </w:r>
          </w:p>
        </w:tc>
      </w:tr>
    </w:tbl>
    <w:p w14:paraId="14C4B9E2" w14:textId="77777777" w:rsidR="00E0757D" w:rsidRDefault="009E5E60">
      <w:r>
        <w:br w:type="page"/>
      </w:r>
    </w:p>
    <w:p w14:paraId="5A1BE18D" w14:textId="77777777" w:rsidR="00E0757D" w:rsidRDefault="009E5E60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4</w:t>
      </w:r>
    </w:p>
    <w:p w14:paraId="7AA8BEE0" w14:textId="77777777" w:rsidR="00E0757D" w:rsidRDefault="009E5E60">
      <w:pPr>
        <w:pStyle w:val="1"/>
      </w:pPr>
      <w:r>
        <w:t>Требования безопасности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14:paraId="0B288591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6AFA3B7" w14:textId="77777777" w:rsidR="00E0757D" w:rsidRDefault="009E5E60">
            <w:pPr>
              <w:spacing w:after="0" w:line="276" w:lineRule="auto"/>
            </w:pPr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ОПАСНО: ВЫСОКОЕ </w:t>
            </w: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ДАВЛЕНИЕ  </w:t>
            </w:r>
            <w:r w:rsidRPr="002B3A7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направляйте струю на людей, животных, электрические устройства или сам аппарат. </w:t>
            </w:r>
            <w:proofErr w:type="spellStart"/>
            <w:r>
              <w:rPr>
                <w:rFonts w:eastAsia="Calibri"/>
                <w:sz w:val="21"/>
              </w:rPr>
              <w:t>Струя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может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причинить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тяжёлую</w:t>
            </w:r>
            <w:proofErr w:type="spellEnd"/>
            <w:r>
              <w:rPr>
                <w:rFonts w:eastAsia="Calibri"/>
                <w:sz w:val="21"/>
              </w:rPr>
              <w:t xml:space="preserve"> травму.</w:t>
            </w:r>
          </w:p>
        </w:tc>
      </w:tr>
    </w:tbl>
    <w:p w14:paraId="2C98B63D" w14:textId="77777777" w:rsidR="00E0757D" w:rsidRDefault="00E0757D">
      <w:pPr>
        <w:spacing w:after="40" w:line="240" w:lineRule="auto"/>
      </w:pPr>
    </w:p>
    <w:p w14:paraId="7993FC3A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Используйте защитные очки, закрытую обувь и устойчивое положение.</w:t>
      </w:r>
    </w:p>
    <w:p w14:paraId="3D403482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Не работайте в воде, под дождём и мокрыми руками.</w:t>
      </w:r>
    </w:p>
    <w:p w14:paraId="632B2761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Не допускайте детей и необученных лиц в рабочую зону.</w:t>
      </w:r>
    </w:p>
    <w:p w14:paraId="0992B15F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Не используйте кислоты, растворители, топливо и легк</w:t>
      </w:r>
      <w:r w:rsidRPr="002B3A7D">
        <w:rPr>
          <w:rFonts w:eastAsia="Calibri"/>
          <w:lang w:val="ru-RU"/>
        </w:rPr>
        <w:t>овоспламеняющиеся жидкости.</w:t>
      </w:r>
    </w:p>
    <w:p w14:paraId="5BAB4A06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Перед обслуживанием отключите питание, перекройте воду и сбросьте давление.</w:t>
      </w:r>
    </w:p>
    <w:p w14:paraId="5543B114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265B0A9" wp14:editId="323707F5">
            <wp:extent cx="4160520" cy="4449871"/>
            <wp:effectExtent l="0" t="0" r="0" b="0"/>
            <wp:docPr id="7" name="Защитная тележка и электрическая часть аппарата серии CEM" descr="Защитная тележка и электрическая часть аппарата серии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e59d2d6-842e-42c9-8ef9-c1d2e86cebef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444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D317F" w14:textId="77777777" w:rsidR="00E0757D" w:rsidRPr="002B3A7D" w:rsidRDefault="009E5E60">
      <w:pPr>
        <w:pStyle w:val="FigureCaption"/>
        <w:keepLines/>
        <w:rPr>
          <w:lang w:val="ru-RU"/>
        </w:rPr>
      </w:pPr>
      <w:r w:rsidRPr="002B3A7D">
        <w:rPr>
          <w:lang w:val="ru-RU"/>
        </w:rPr>
        <w:t xml:space="preserve">Защитная тележка и электрическая часть аппарата серии </w:t>
      </w:r>
      <w:r>
        <w:t>CEM</w:t>
      </w:r>
    </w:p>
    <w:p w14:paraId="469097D3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341D4674" w14:textId="77777777" w:rsidR="00E0757D" w:rsidRDefault="009E5E60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5</w:t>
      </w:r>
    </w:p>
    <w:p w14:paraId="6224B0F2" w14:textId="77777777" w:rsidR="00E0757D" w:rsidRDefault="009E5E60">
      <w:pPr>
        <w:pStyle w:val="1"/>
      </w:pPr>
      <w:r>
        <w:t>Сборка перед первым запуском</w:t>
      </w:r>
    </w:p>
    <w:p w14:paraId="34A527D4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Установите рукоятку и зафиксируйте крепёж.</w:t>
      </w:r>
    </w:p>
    <w:p w14:paraId="3EF5C9C8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Установите колёса; убедитесь, что фиксаторы полностью вошли в опорные трубки.</w:t>
      </w:r>
    </w:p>
    <w:p w14:paraId="764AC85B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Закрепите держатели пистолета, копья и шланга.</w:t>
      </w:r>
    </w:p>
    <w:p w14:paraId="2DF54EEF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Присоедините шланг высокого давления к насосу и пистолету.</w:t>
      </w:r>
    </w:p>
    <w:p w14:paraId="36E1F4AD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Установите копьё и выбранную быстросъёмную форсунку.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2C9865D9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5746020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КОНТРОЛЬ ПЕРЕД </w:t>
            </w: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РАБОТОЙ  </w:t>
            </w:r>
            <w:r w:rsidRPr="002B3A7D">
              <w:rPr>
                <w:rFonts w:eastAsia="Calibri"/>
                <w:sz w:val="21"/>
                <w:lang w:val="ru-RU"/>
              </w:rPr>
              <w:t>Проверьте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затяжку крепежа, целостность кабеля и шлангов, наличие масла, чистоту входного фильтра и свободное вращение колёс.</w:t>
            </w:r>
          </w:p>
        </w:tc>
      </w:tr>
    </w:tbl>
    <w:p w14:paraId="6D87EE7A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12D4A473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438FD34" wp14:editId="1956540A">
            <wp:extent cx="4800600" cy="5134467"/>
            <wp:effectExtent l="0" t="0" r="0" b="0"/>
            <wp:docPr id="8" name="Собранный аппарат серии CEM" descr="Собранный аппарат серии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e59d2d6-842e-42c9-8ef9-c1d2e86cebef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13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59970" w14:textId="77777777" w:rsidR="00E0757D" w:rsidRPr="002B3A7D" w:rsidRDefault="009E5E60">
      <w:pPr>
        <w:pStyle w:val="FigureCaption"/>
        <w:keepLines/>
        <w:rPr>
          <w:lang w:val="ru-RU"/>
        </w:rPr>
      </w:pPr>
      <w:r w:rsidRPr="002B3A7D">
        <w:rPr>
          <w:lang w:val="ru-RU"/>
        </w:rPr>
        <w:t xml:space="preserve">Собранный аппарат серии </w:t>
      </w:r>
      <w:r>
        <w:t>CEM</w:t>
      </w:r>
    </w:p>
    <w:p w14:paraId="0BCC0002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2C29078D" w14:textId="77777777" w:rsidR="00E0757D" w:rsidRPr="002B3A7D" w:rsidRDefault="009E5E60">
      <w:pPr>
        <w:keepNext/>
        <w:spacing w:after="40"/>
        <w:rPr>
          <w:lang w:val="ru-RU"/>
        </w:rPr>
      </w:pPr>
      <w:r w:rsidRPr="002B3A7D">
        <w:rPr>
          <w:rFonts w:eastAsia="Calibri"/>
          <w:b/>
          <w:color w:val="ED1C24"/>
          <w:sz w:val="18"/>
          <w:lang w:val="ru-RU"/>
        </w:rPr>
        <w:t>РАЗДЕЛ 6</w:t>
      </w:r>
    </w:p>
    <w:p w14:paraId="3D1366E2" w14:textId="77777777" w:rsidR="00E0757D" w:rsidRPr="002B3A7D" w:rsidRDefault="009E5E60">
      <w:pPr>
        <w:pStyle w:val="1"/>
        <w:rPr>
          <w:lang w:val="ru-RU"/>
        </w:rPr>
      </w:pPr>
      <w:r w:rsidRPr="002B3A7D">
        <w:rPr>
          <w:lang w:val="ru-RU"/>
        </w:rPr>
        <w:t>Масло в насосе</w:t>
      </w:r>
    </w:p>
    <w:p w14:paraId="2C5EBF50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lang w:val="ru-RU"/>
        </w:rPr>
        <w:t xml:space="preserve">Для транспортировки насос может </w:t>
      </w:r>
      <w:r w:rsidRPr="002B3A7D">
        <w:rPr>
          <w:rFonts w:eastAsia="Calibri"/>
          <w:lang w:val="ru-RU"/>
        </w:rPr>
        <w:t xml:space="preserve">поставляться без масла и с транспортировочной пробкой. До первого запуска установите аппарат горизонтально, залейте масло </w:t>
      </w:r>
      <w:r>
        <w:rPr>
          <w:rFonts w:eastAsia="Calibri"/>
        </w:rPr>
        <w:t>SAE</w:t>
      </w:r>
      <w:r w:rsidRPr="002B3A7D">
        <w:rPr>
          <w:rFonts w:eastAsia="Calibri"/>
          <w:lang w:val="ru-RU"/>
        </w:rPr>
        <w:t xml:space="preserve"> 15</w:t>
      </w:r>
      <w:r>
        <w:rPr>
          <w:rFonts w:eastAsia="Calibri"/>
        </w:rPr>
        <w:t>W</w:t>
      </w:r>
      <w:r w:rsidRPr="002B3A7D">
        <w:rPr>
          <w:rFonts w:eastAsia="Calibri"/>
          <w:lang w:val="ru-RU"/>
        </w:rPr>
        <w:t>-40 до середины смотрового окна и замените транспортировочную пробку рабочим щупом-сапуном.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68D9B8B5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9DE1BB5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ЗАПРЕЩЕНО  </w:t>
            </w:r>
            <w:r w:rsidRPr="002B3A7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запускайте насос без </w:t>
            </w:r>
            <w:r w:rsidRPr="002B3A7D">
              <w:rPr>
                <w:rFonts w:eastAsia="Calibri"/>
                <w:sz w:val="21"/>
                <w:lang w:val="ru-RU"/>
              </w:rPr>
              <w:t>масла и не переполняйте картер. Недостаток или избыток масла приводит к перегреву и повреждению насоса.</w:t>
            </w:r>
          </w:p>
        </w:tc>
      </w:tr>
    </w:tbl>
    <w:p w14:paraId="038FDC50" w14:textId="77777777" w:rsidR="00E0757D" w:rsidRPr="002B3A7D" w:rsidRDefault="00E0757D">
      <w:pPr>
        <w:spacing w:after="40" w:line="240" w:lineRule="auto"/>
        <w:rPr>
          <w:lang w:val="ru-RU"/>
        </w:rPr>
      </w:pP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048"/>
      </w:tblGrid>
      <w:tr w:rsidR="00E0757D" w14:paraId="7BA3E090" w14:textId="77777777">
        <w:trPr>
          <w:cantSplit/>
          <w:tblHeader/>
        </w:trPr>
        <w:tc>
          <w:tcPr>
            <w:tcW w:w="36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39366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Проверка</w:t>
            </w:r>
            <w:proofErr w:type="spellEnd"/>
          </w:p>
        </w:tc>
        <w:tc>
          <w:tcPr>
            <w:tcW w:w="60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A7B9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Норма</w:t>
            </w:r>
          </w:p>
        </w:tc>
      </w:tr>
      <w:tr w:rsidR="00E0757D" w14:paraId="23BF15EC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AE18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Уровень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BFE7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Около середины смотрового окна</w:t>
            </w:r>
          </w:p>
        </w:tc>
      </w:tr>
      <w:tr w:rsidR="00E0757D" w:rsidRPr="002B3A7D" w14:paraId="705AD29D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B8B2A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Состояние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AD283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Без воды, пены и металлических частиц</w:t>
            </w:r>
          </w:p>
        </w:tc>
      </w:tr>
      <w:tr w:rsidR="00E0757D" w14:paraId="069B7433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EC7F2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Первая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замена</w:t>
            </w:r>
            <w:proofErr w:type="spellEnd"/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972F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После первых 50 часов</w:t>
            </w:r>
          </w:p>
        </w:tc>
      </w:tr>
      <w:tr w:rsidR="00E0757D" w:rsidRPr="002B3A7D" w14:paraId="0C8AE573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58A8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Последующие замены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0AAF1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Через каждые 500 часов или не реже одного раза в год</w:t>
            </w:r>
          </w:p>
        </w:tc>
      </w:tr>
    </w:tbl>
    <w:p w14:paraId="28F907F9" w14:textId="277CBB4D" w:rsidR="00E0757D" w:rsidRPr="002B3A7D" w:rsidRDefault="009E5E60" w:rsidP="002B3A7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7</w:t>
      </w:r>
    </w:p>
    <w:p w14:paraId="74B39BAB" w14:textId="77777777" w:rsidR="00E0757D" w:rsidRDefault="009E5E60">
      <w:pPr>
        <w:pStyle w:val="1"/>
      </w:pPr>
      <w:r>
        <w:t>Подключение воды</w:t>
      </w:r>
    </w:p>
    <w:p w14:paraId="2967E283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Используйте только чистую холодную воду температурой не выше 40 °</w:t>
      </w:r>
      <w:r>
        <w:rPr>
          <w:rFonts w:eastAsia="Calibri"/>
        </w:rPr>
        <w:t>C</w:t>
      </w:r>
      <w:r w:rsidRPr="002B3A7D">
        <w:rPr>
          <w:rFonts w:eastAsia="Calibri"/>
          <w:lang w:val="ru-RU"/>
        </w:rPr>
        <w:t>.</w:t>
      </w:r>
    </w:p>
    <w:p w14:paraId="11698AF1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Подающий рукав должен иметь внутренний диаметр не менее 1/2 дюйма и длину не более 15 м</w:t>
      </w:r>
      <w:r w:rsidRPr="002B3A7D">
        <w:rPr>
          <w:rFonts w:eastAsia="Calibri"/>
          <w:lang w:val="ru-RU"/>
        </w:rPr>
        <w:t>.</w:t>
      </w:r>
    </w:p>
    <w:p w14:paraId="190400BE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Промойте подающий рукав в течение 30 секунд до подключения.</w:t>
      </w:r>
    </w:p>
    <w:p w14:paraId="499D2D8C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Проверьте и очистите входной фильтр.</w:t>
      </w:r>
    </w:p>
    <w:p w14:paraId="2DE93A5D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Откройте воду и удерживайте курок до выхода всего воздуха.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6CAF7CF0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770C7D7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НЕ ДОПУСКАЙТЕ </w:t>
            </w:r>
            <w:proofErr w:type="gramStart"/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КАВИТАЦИИ  </w:t>
            </w:r>
            <w:r w:rsidRPr="002B3A7D">
              <w:rPr>
                <w:rFonts w:eastAsia="Calibri"/>
                <w:sz w:val="21"/>
                <w:lang w:val="ru-RU"/>
              </w:rPr>
              <w:t>Подача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воды должна быть не меньше производительности аппарата. </w:t>
            </w:r>
            <w:r w:rsidRPr="002B3A7D">
              <w:rPr>
                <w:rFonts w:eastAsia="Calibri"/>
                <w:sz w:val="21"/>
                <w:lang w:val="ru-RU"/>
              </w:rPr>
              <w:t>Нестабильная струя, вибрация и необычный шум указывают на подсос воздуха или недостаток воды.</w:t>
            </w:r>
          </w:p>
        </w:tc>
      </w:tr>
    </w:tbl>
    <w:p w14:paraId="2358EA5E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69F9C2C7" w14:textId="295C796A" w:rsidR="00E0757D" w:rsidRPr="002B3A7D" w:rsidRDefault="009E5E60" w:rsidP="002B3A7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8</w:t>
      </w:r>
    </w:p>
    <w:p w14:paraId="2DB232B9" w14:textId="77777777" w:rsidR="00E0757D" w:rsidRDefault="009E5E60">
      <w:pPr>
        <w:pStyle w:val="1"/>
      </w:pPr>
      <w:r>
        <w:t>Подключение электропитания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386F1534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850A24C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ОПАСНО: </w:t>
            </w: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ЭЛЕКТРИЧЕСТВО  </w:t>
            </w:r>
            <w:r w:rsidRPr="002B3A7D">
              <w:rPr>
                <w:rFonts w:eastAsia="Calibri"/>
                <w:sz w:val="21"/>
                <w:lang w:val="ru-RU"/>
              </w:rPr>
              <w:t>Розетка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должна иметь защитное заземление и устройство защитного отключения. Трёхфазное подключение </w:t>
            </w:r>
            <w:r>
              <w:rPr>
                <w:rFonts w:eastAsia="Calibri"/>
                <w:sz w:val="21"/>
              </w:rPr>
              <w:t>CEM</w:t>
            </w:r>
            <w:r w:rsidRPr="002B3A7D">
              <w:rPr>
                <w:rFonts w:eastAsia="Calibri"/>
                <w:sz w:val="21"/>
                <w:lang w:val="ru-RU"/>
              </w:rPr>
              <w:t>1318 выполняет квалифицированный электрик.</w:t>
            </w:r>
          </w:p>
        </w:tc>
      </w:tr>
    </w:tbl>
    <w:p w14:paraId="188D2C55" w14:textId="77777777" w:rsidR="00E0757D" w:rsidRPr="002B3A7D" w:rsidRDefault="00E0757D">
      <w:pPr>
        <w:spacing w:after="40" w:line="240" w:lineRule="auto"/>
        <w:rPr>
          <w:lang w:val="ru-RU"/>
        </w:rPr>
      </w:pP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6148"/>
      </w:tblGrid>
      <w:tr w:rsidR="00E0757D" w14:paraId="0E7C7BAB" w14:textId="77777777">
        <w:trPr>
          <w:cantSplit/>
          <w:tblHeader/>
        </w:trPr>
        <w:tc>
          <w:tcPr>
            <w:tcW w:w="35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A7472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Исполнение</w:t>
            </w:r>
            <w:proofErr w:type="spellEnd"/>
          </w:p>
        </w:tc>
        <w:tc>
          <w:tcPr>
            <w:tcW w:w="61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8222C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Подключение</w:t>
            </w:r>
          </w:p>
        </w:tc>
      </w:tr>
      <w:tr w:rsidR="00E0757D" w:rsidRPr="002B3A7D" w14:paraId="228BF38E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1070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Однофазное 220 В</w:t>
            </w:r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711A0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>
              <w:rPr>
                <w:rFonts w:eastAsia="Calibri"/>
                <w:sz w:val="18"/>
              </w:rPr>
              <w:t>CEW</w:t>
            </w:r>
            <w:r w:rsidRPr="002B3A7D">
              <w:rPr>
                <w:rFonts w:eastAsia="Calibri"/>
                <w:sz w:val="18"/>
                <w:lang w:val="ru-RU"/>
              </w:rPr>
              <w:t xml:space="preserve">1014, </w:t>
            </w:r>
            <w:r>
              <w:rPr>
                <w:rFonts w:eastAsia="Calibri"/>
                <w:sz w:val="18"/>
              </w:rPr>
              <w:t>CEM</w:t>
            </w:r>
            <w:r w:rsidRPr="002B3A7D">
              <w:rPr>
                <w:rFonts w:eastAsia="Calibri"/>
                <w:sz w:val="18"/>
                <w:lang w:val="ru-RU"/>
              </w:rPr>
              <w:t xml:space="preserve">1315-2 и </w:t>
            </w:r>
            <w:r>
              <w:rPr>
                <w:rFonts w:eastAsia="Calibri"/>
                <w:sz w:val="18"/>
              </w:rPr>
              <w:t>CEM</w:t>
            </w:r>
            <w:r w:rsidRPr="002B3A7D">
              <w:rPr>
                <w:rFonts w:eastAsia="Calibri"/>
                <w:sz w:val="18"/>
                <w:lang w:val="ru-RU"/>
              </w:rPr>
              <w:t>1318-2 — по шильдику аппарата</w:t>
            </w:r>
          </w:p>
        </w:tc>
      </w:tr>
      <w:tr w:rsidR="00E0757D" w:rsidRPr="002B3A7D" w14:paraId="74E32447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B4C8D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Трёхфазное</w:t>
            </w:r>
            <w:proofErr w:type="spellEnd"/>
            <w:r>
              <w:rPr>
                <w:rFonts w:eastAsia="Calibri"/>
                <w:sz w:val="18"/>
              </w:rPr>
              <w:t xml:space="preserve"> 380 В</w:t>
            </w:r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49F61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>
              <w:rPr>
                <w:rFonts w:eastAsia="Calibri"/>
                <w:sz w:val="18"/>
              </w:rPr>
              <w:t>CEM</w:t>
            </w:r>
            <w:r w:rsidRPr="002B3A7D">
              <w:rPr>
                <w:rFonts w:eastAsia="Calibri"/>
                <w:sz w:val="18"/>
                <w:lang w:val="ru-RU"/>
              </w:rPr>
              <w:t>1318 — через соответствующую защитную аппаратуру</w:t>
            </w:r>
          </w:p>
        </w:tc>
      </w:tr>
      <w:tr w:rsidR="00E0757D" w:rsidRPr="002B3A7D" w14:paraId="17B6D4DE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3A20B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Удлинитель</w:t>
            </w:r>
            <w:proofErr w:type="spellEnd"/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C495A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 xml:space="preserve">Не рекомендуется; при </w:t>
            </w:r>
            <w:r w:rsidRPr="002B3A7D">
              <w:rPr>
                <w:rFonts w:eastAsia="Calibri"/>
                <w:sz w:val="18"/>
                <w:lang w:val="ru-RU"/>
              </w:rPr>
              <w:t>необходимости сечение выбирает электрик</w:t>
            </w:r>
          </w:p>
        </w:tc>
      </w:tr>
      <w:tr w:rsidR="00E0757D" w:rsidRPr="002B3A7D" w14:paraId="60A5AB3A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113F3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Проверка</w:t>
            </w:r>
            <w:proofErr w:type="spellEnd"/>
          </w:p>
        </w:tc>
        <w:tc>
          <w:tcPr>
            <w:tcW w:w="61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7402D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Напряжение сети и направление вращения должны соответствовать шильдику</w:t>
            </w:r>
          </w:p>
        </w:tc>
      </w:tr>
    </w:tbl>
    <w:p w14:paraId="4EA6C8B4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lang w:val="ru-RU"/>
        </w:rPr>
        <w:t>Не переделывайте вилку, не используйте бытовые переходники и не эксплуатируйте аппарат с повреждённым кабелем.</w:t>
      </w:r>
    </w:p>
    <w:p w14:paraId="7F03FAE0" w14:textId="3C7F8ABB" w:rsidR="00E0757D" w:rsidRPr="002B3A7D" w:rsidRDefault="009E5E60" w:rsidP="002B3A7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9</w:t>
      </w:r>
    </w:p>
    <w:p w14:paraId="56BC587D" w14:textId="77777777" w:rsidR="00E0757D" w:rsidRDefault="009E5E60">
      <w:pPr>
        <w:pStyle w:val="1"/>
      </w:pPr>
      <w:r>
        <w:t>Панель управ</w:t>
      </w:r>
      <w:r>
        <w:t>ления</w:t>
      </w:r>
    </w:p>
    <w:p w14:paraId="129B89A8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FE2B430" wp14:editId="572763E3">
            <wp:extent cx="3977639" cy="3625190"/>
            <wp:effectExtent l="0" t="0" r="0" b="0"/>
            <wp:docPr id="9" name="Интеллектуальный контроллер моделей CEM" descr="Интеллектуальный контроллер моделей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m_controlle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77639" cy="36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A820" w14:textId="77777777" w:rsidR="00E0757D" w:rsidRDefault="009E5E60">
      <w:pPr>
        <w:pStyle w:val="FigureCaption"/>
        <w:keepLines/>
      </w:pPr>
      <w:r>
        <w:t>Интеллектуальный контроллер моделей CEM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493"/>
        <w:gridCol w:w="6135"/>
        <w:gridCol w:w="20"/>
      </w:tblGrid>
      <w:tr w:rsidR="00E0757D" w14:paraId="7101DE1B" w14:textId="77777777">
        <w:trPr>
          <w:cantSplit/>
          <w:tblHeader/>
        </w:trPr>
        <w:tc>
          <w:tcPr>
            <w:tcW w:w="35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AD95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Орган</w:t>
            </w:r>
          </w:p>
        </w:tc>
        <w:tc>
          <w:tcPr>
            <w:tcW w:w="614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01F43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E0757D" w14:paraId="34FCCEAA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B297A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ON / Пуск</w:t>
            </w:r>
          </w:p>
        </w:tc>
        <w:tc>
          <w:tcPr>
            <w:tcW w:w="61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01C5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Запуск двигателя</w:t>
            </w:r>
          </w:p>
        </w:tc>
      </w:tr>
      <w:tr w:rsidR="00E0757D" w14:paraId="3EE01E49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1100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OFF / Стоп</w:t>
            </w:r>
          </w:p>
        </w:tc>
        <w:tc>
          <w:tcPr>
            <w:tcW w:w="61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21705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Остановка двигателя</w:t>
            </w:r>
          </w:p>
        </w:tc>
      </w:tr>
      <w:tr w:rsidR="00E0757D" w:rsidRPr="002B3A7D" w14:paraId="7A12B48D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6BE7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Дисплей</w:t>
            </w:r>
          </w:p>
        </w:tc>
        <w:tc>
          <w:tcPr>
            <w:tcW w:w="61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4F2C8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Рабочая индикация и сообщения защиты</w:t>
            </w:r>
          </w:p>
        </w:tc>
      </w:tr>
      <w:tr w:rsidR="00E0757D" w:rsidRPr="002B3A7D" w14:paraId="4EE1EC96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57385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Сигнальные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индикаторы</w:t>
            </w:r>
            <w:proofErr w:type="spellEnd"/>
          </w:p>
        </w:tc>
        <w:tc>
          <w:tcPr>
            <w:tcW w:w="61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D772D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Состояние питания, работы и защиты</w:t>
            </w:r>
          </w:p>
        </w:tc>
      </w:tr>
      <w:tr w:rsidR="00E0757D" w:rsidRPr="002B3A7D" w14:paraId="58BEE40E" w14:textId="77777777">
        <w:trPr>
          <w:cantSplit/>
        </w:trPr>
        <w:tc>
          <w:tcPr>
            <w:tcW w:w="3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E1E6B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Держатели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форсунок</w:t>
            </w:r>
            <w:proofErr w:type="spellEnd"/>
          </w:p>
        </w:tc>
        <w:tc>
          <w:tcPr>
            <w:tcW w:w="61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1C63E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8"/>
                <w:lang w:val="ru-RU"/>
              </w:rPr>
              <w:t>Хранение форсунок по цветовой маркировке</w:t>
            </w:r>
          </w:p>
        </w:tc>
      </w:tr>
      <w:tr w:rsidR="00E0757D" w:rsidRPr="002B3A7D" w14:paraId="62D00076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E3FDB62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>
              <w:rPr>
                <w:rFonts w:eastAsia="Calibri"/>
                <w:b/>
                <w:color w:val="ED1C24"/>
                <w:sz w:val="20"/>
              </w:rPr>
              <w:t>CEW</w:t>
            </w: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1014  </w:t>
            </w:r>
            <w:r>
              <w:rPr>
                <w:rFonts w:eastAsia="Calibri"/>
                <w:sz w:val="21"/>
              </w:rPr>
              <w:t>CEW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>1014 имеет упрощённую панель. Порядок подготовки воды, удаления воздуха, запуска и остановки остаётся общим.</w:t>
            </w:r>
          </w:p>
        </w:tc>
      </w:tr>
    </w:tbl>
    <w:p w14:paraId="60AEA21B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268DCD96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2914BCEC" w14:textId="77777777" w:rsidR="00E0757D" w:rsidRDefault="009E5E60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10</w:t>
      </w:r>
    </w:p>
    <w:p w14:paraId="1BA083E0" w14:textId="77777777" w:rsidR="00E0757D" w:rsidRDefault="009E5E60">
      <w:pPr>
        <w:pStyle w:val="1"/>
      </w:pPr>
      <w:r>
        <w:t>Запуск и работа</w:t>
      </w:r>
    </w:p>
    <w:p w14:paraId="77EFEF8E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Установите аппарат на ровной сухой поверхности.</w:t>
      </w:r>
    </w:p>
    <w:p w14:paraId="4AC609DB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Проверьте масло, фильтр и все соединения.</w:t>
      </w:r>
    </w:p>
    <w:p w14:paraId="2A74E65C" w14:textId="77777777" w:rsidR="00E0757D" w:rsidRDefault="009E5E60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Откройте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подачу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воды</w:t>
      </w:r>
      <w:proofErr w:type="spellEnd"/>
      <w:r>
        <w:rPr>
          <w:rFonts w:eastAsia="Calibri"/>
        </w:rPr>
        <w:t>.</w:t>
      </w:r>
    </w:p>
    <w:p w14:paraId="61B61C0E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Нажмите курок пистолета и полностью удалите воздух.</w:t>
      </w:r>
    </w:p>
    <w:p w14:paraId="225F2D9D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Включите питание и запустите двигатель.</w:t>
      </w:r>
    </w:p>
    <w:p w14:paraId="3865A26C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Плавно настройте давление, контролируя манометр.</w:t>
      </w:r>
    </w:p>
    <w:p w14:paraId="2E14E087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Начинайте очистку с безопасного расстояния, перемещ</w:t>
      </w:r>
      <w:r w:rsidRPr="002B3A7D">
        <w:rPr>
          <w:rFonts w:eastAsia="Calibri"/>
          <w:lang w:val="ru-RU"/>
        </w:rPr>
        <w:t>ая струю равномерно.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14:paraId="14B2CD83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1F665F8" w14:textId="77777777" w:rsidR="00E0757D" w:rsidRDefault="009E5E60">
            <w:pPr>
              <w:spacing w:after="0" w:line="276" w:lineRule="auto"/>
            </w:pPr>
            <w:proofErr w:type="gramStart"/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БАЙПАС  </w:t>
            </w:r>
            <w:r w:rsidRPr="002B3A7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оставляйте работающий насос с закрытым пистолетом дольше 3 минут. </w:t>
            </w:r>
            <w:proofErr w:type="spellStart"/>
            <w:r>
              <w:rPr>
                <w:rFonts w:eastAsia="Calibri"/>
                <w:sz w:val="21"/>
              </w:rPr>
              <w:t>Нагрев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воды</w:t>
            </w:r>
            <w:proofErr w:type="spellEnd"/>
            <w:r>
              <w:rPr>
                <w:rFonts w:eastAsia="Calibri"/>
                <w:sz w:val="21"/>
              </w:rPr>
              <w:t xml:space="preserve"> в </w:t>
            </w:r>
            <w:proofErr w:type="spellStart"/>
            <w:r>
              <w:rPr>
                <w:rFonts w:eastAsia="Calibri"/>
                <w:sz w:val="21"/>
              </w:rPr>
              <w:t>байпасе</w:t>
            </w:r>
            <w:proofErr w:type="spellEnd"/>
            <w:r>
              <w:rPr>
                <w:rFonts w:eastAsia="Calibri"/>
                <w:sz w:val="21"/>
              </w:rPr>
              <w:t xml:space="preserve"> повреждает уплотнения.</w:t>
            </w:r>
          </w:p>
        </w:tc>
      </w:tr>
    </w:tbl>
    <w:p w14:paraId="2A82DC27" w14:textId="77777777" w:rsidR="00E0757D" w:rsidRDefault="00E0757D">
      <w:pPr>
        <w:spacing w:after="40" w:line="240" w:lineRule="auto"/>
      </w:pPr>
    </w:p>
    <w:p w14:paraId="580FA8AA" w14:textId="29569846" w:rsidR="00E0757D" w:rsidRDefault="009E5E60" w:rsidP="002B3A7D">
      <w:r>
        <w:rPr>
          <w:rFonts w:eastAsia="Calibri"/>
          <w:b/>
          <w:color w:val="ED1C24"/>
          <w:sz w:val="18"/>
        </w:rPr>
        <w:t>РАЗДЕЛ 11</w:t>
      </w:r>
    </w:p>
    <w:p w14:paraId="6BC67020" w14:textId="77777777" w:rsidR="00E0757D" w:rsidRDefault="009E5E60">
      <w:pPr>
        <w:pStyle w:val="1"/>
      </w:pPr>
      <w:r>
        <w:t>Форсунки и моющее средство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500"/>
        <w:gridCol w:w="5348"/>
      </w:tblGrid>
      <w:tr w:rsidR="00E0757D" w14:paraId="1BE628B7" w14:textId="77777777">
        <w:trPr>
          <w:cantSplit/>
          <w:tblHeader/>
        </w:trPr>
        <w:tc>
          <w:tcPr>
            <w:tcW w:w="18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86AD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Цвет</w:t>
            </w:r>
          </w:p>
        </w:tc>
        <w:tc>
          <w:tcPr>
            <w:tcW w:w="25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6C30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Угол / режим</w:t>
            </w:r>
          </w:p>
        </w:tc>
        <w:tc>
          <w:tcPr>
            <w:tcW w:w="53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5652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Применение</w:t>
            </w:r>
          </w:p>
        </w:tc>
      </w:tr>
      <w:tr w:rsidR="00E0757D" w:rsidRPr="002B3A7D" w14:paraId="05B26C42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4BA0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Красный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0F48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0°</w:t>
            </w:r>
          </w:p>
        </w:tc>
        <w:tc>
          <w:tcPr>
            <w:tcW w:w="5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0FCE4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 xml:space="preserve">Точечная мощная струя; </w:t>
            </w:r>
            <w:r w:rsidRPr="002B3A7D">
              <w:rPr>
                <w:rFonts w:eastAsia="Calibri"/>
                <w:sz w:val="17"/>
                <w:lang w:val="ru-RU"/>
              </w:rPr>
              <w:t>только стойкие поверхности</w:t>
            </w:r>
          </w:p>
        </w:tc>
      </w:tr>
      <w:tr w:rsidR="00E0757D" w14:paraId="7CD859F8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FC0A6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Жёлтый</w:t>
            </w:r>
            <w:proofErr w:type="spellEnd"/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E5B4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15°</w:t>
            </w:r>
          </w:p>
        </w:tc>
        <w:tc>
          <w:tcPr>
            <w:tcW w:w="5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0646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Интенсивная очистка</w:t>
            </w:r>
          </w:p>
        </w:tc>
      </w:tr>
      <w:tr w:rsidR="00E0757D" w14:paraId="5F118050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072D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Зелёный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32DD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25°</w:t>
            </w:r>
          </w:p>
        </w:tc>
        <w:tc>
          <w:tcPr>
            <w:tcW w:w="5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1D19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Основная мойка</w:t>
            </w:r>
          </w:p>
        </w:tc>
      </w:tr>
      <w:tr w:rsidR="00E0757D" w14:paraId="312DB190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478B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Белый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7134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40°</w:t>
            </w:r>
          </w:p>
        </w:tc>
        <w:tc>
          <w:tcPr>
            <w:tcW w:w="5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ADFF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Мягкое ополаскивание</w:t>
            </w:r>
          </w:p>
        </w:tc>
      </w:tr>
      <w:tr w:rsidR="00E0757D" w14:paraId="7A6A3BAC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19DB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Чёрный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BEBA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Низкое давление</w:t>
            </w:r>
          </w:p>
        </w:tc>
        <w:tc>
          <w:tcPr>
            <w:tcW w:w="53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CBA7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Нанесение моющего средства</w:t>
            </w:r>
          </w:p>
        </w:tc>
      </w:tr>
    </w:tbl>
    <w:p w14:paraId="58802A85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Перед заменой форсунки отпустите курок и включите его предохранитель.</w:t>
      </w:r>
    </w:p>
    <w:p w14:paraId="47EC2607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 xml:space="preserve">Оттяните муфту </w:t>
      </w:r>
      <w:proofErr w:type="spellStart"/>
      <w:r w:rsidRPr="002B3A7D">
        <w:rPr>
          <w:rFonts w:eastAsia="Calibri"/>
          <w:lang w:val="ru-RU"/>
        </w:rPr>
        <w:t>быстросъёма</w:t>
      </w:r>
      <w:proofErr w:type="spellEnd"/>
      <w:r w:rsidRPr="002B3A7D">
        <w:rPr>
          <w:rFonts w:eastAsia="Calibri"/>
          <w:lang w:val="ru-RU"/>
        </w:rPr>
        <w:t>, вставьте форсунку и отпустите муфту.</w:t>
      </w:r>
    </w:p>
    <w:p w14:paraId="497BC218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Потяните форсунку на себя и убедитесь, что она зафиксирована.</w:t>
      </w:r>
    </w:p>
    <w:p w14:paraId="2BD1ED9C" w14:textId="77777777" w:rsidR="00E0757D" w:rsidRPr="002B3A7D" w:rsidRDefault="009E5E60">
      <w:pPr>
        <w:numPr>
          <w:ilvl w:val="0"/>
          <w:numId w:val="1"/>
        </w:numPr>
        <w:spacing w:after="80"/>
        <w:rPr>
          <w:lang w:val="ru-RU"/>
        </w:rPr>
      </w:pPr>
      <w:r w:rsidRPr="002B3A7D">
        <w:rPr>
          <w:rFonts w:eastAsia="Calibri"/>
          <w:lang w:val="ru-RU"/>
        </w:rPr>
        <w:t>Используйте только совместимое моющее средство; после работы промойте систему чистой водой.</w:t>
      </w:r>
    </w:p>
    <w:p w14:paraId="2F9539D0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0AD7A6A0" w14:textId="77777777" w:rsidR="00E0757D" w:rsidRPr="002B3A7D" w:rsidRDefault="009E5E60">
      <w:pPr>
        <w:keepNext/>
        <w:spacing w:after="40"/>
        <w:rPr>
          <w:lang w:val="ru-RU"/>
        </w:rPr>
      </w:pPr>
      <w:r w:rsidRPr="002B3A7D">
        <w:rPr>
          <w:rFonts w:eastAsia="Calibri"/>
          <w:b/>
          <w:color w:val="ED1C24"/>
          <w:sz w:val="18"/>
          <w:lang w:val="ru-RU"/>
        </w:rPr>
        <w:t>РАЗДЕЛ 12</w:t>
      </w:r>
    </w:p>
    <w:p w14:paraId="0E1FF53C" w14:textId="77777777" w:rsidR="00E0757D" w:rsidRPr="002B3A7D" w:rsidRDefault="009E5E60">
      <w:pPr>
        <w:pStyle w:val="1"/>
        <w:rPr>
          <w:lang w:val="ru-RU"/>
        </w:rPr>
      </w:pPr>
      <w:r w:rsidRPr="002B3A7D">
        <w:rPr>
          <w:lang w:val="ru-RU"/>
        </w:rPr>
        <w:t>Техника мойки</w:t>
      </w:r>
    </w:p>
    <w:p w14:paraId="7B0FBF9B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lang w:val="ru-RU"/>
        </w:rPr>
        <w:t>Начинайте р</w:t>
      </w:r>
      <w:r w:rsidRPr="002B3A7D">
        <w:rPr>
          <w:rFonts w:eastAsia="Calibri"/>
          <w:lang w:val="ru-RU"/>
        </w:rPr>
        <w:t>аботу с расстояния 60 см и постепенно приближайте сопло, контролируя поверхность. Для большинства операций удерживайте сопло на расстоянии 20–60 см. При мойке шин не приближайте его ближе 15 см.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18F4D460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636A215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ПРОБНАЯ </w:t>
            </w:r>
            <w:proofErr w:type="gramStart"/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МОЙКА  </w:t>
            </w:r>
            <w:r w:rsidRPr="002B3A7D">
              <w:rPr>
                <w:rFonts w:eastAsia="Calibri"/>
                <w:sz w:val="21"/>
                <w:lang w:val="ru-RU"/>
              </w:rPr>
              <w:t>Сначала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проверьте воздействие струи на малозам</w:t>
            </w:r>
            <w:r w:rsidRPr="002B3A7D">
              <w:rPr>
                <w:rFonts w:eastAsia="Calibri"/>
                <w:sz w:val="21"/>
                <w:lang w:val="ru-RU"/>
              </w:rPr>
              <w:t>етном участке. Красная форсунка 0° может повредить краску, дерево, шины и мягкие материалы.</w:t>
            </w:r>
          </w:p>
        </w:tc>
      </w:tr>
    </w:tbl>
    <w:p w14:paraId="03842B10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0074C388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D2FDC20" wp14:editId="501C773D">
            <wp:extent cx="3886200" cy="8716416"/>
            <wp:effectExtent l="0" t="0" r="0" b="0"/>
            <wp:docPr id="10" name="Конструкция CEW1014 обеспечивает удобное перемещение и хранение принадлежностей" descr="Конструкция CEW1014 обеспечивает удобное перемещение и хранение принадлежно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a40baf-f251-4c92-b45c-e4e4949caaa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71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DED29" w14:textId="77777777" w:rsidR="00E0757D" w:rsidRPr="002B3A7D" w:rsidRDefault="009E5E60">
      <w:pPr>
        <w:pStyle w:val="FigureCaption"/>
        <w:keepLines/>
        <w:rPr>
          <w:lang w:val="ru-RU"/>
        </w:rPr>
      </w:pPr>
      <w:r w:rsidRPr="002B3A7D">
        <w:rPr>
          <w:lang w:val="ru-RU"/>
        </w:rPr>
        <w:t xml:space="preserve">Конструкция </w:t>
      </w:r>
      <w:r>
        <w:t>CEW</w:t>
      </w:r>
      <w:r w:rsidRPr="002B3A7D">
        <w:rPr>
          <w:lang w:val="ru-RU"/>
        </w:rPr>
        <w:t>1014 обеспечивает удобное перемещение и хранение принадлежностей</w:t>
      </w:r>
    </w:p>
    <w:p w14:paraId="6BFFEC93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5423AEF6" w14:textId="77777777" w:rsidR="00E0757D" w:rsidRDefault="009E5E60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13</w:t>
      </w:r>
    </w:p>
    <w:p w14:paraId="77FBF6A5" w14:textId="77777777" w:rsidR="00E0757D" w:rsidRDefault="009E5E60">
      <w:pPr>
        <w:pStyle w:val="1"/>
      </w:pPr>
      <w:r>
        <w:t>Остановка и хранение</w:t>
      </w:r>
    </w:p>
    <w:p w14:paraId="18320BA2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 xml:space="preserve">Отпустите курок и выключите </w:t>
      </w:r>
      <w:r w:rsidRPr="002B3A7D">
        <w:rPr>
          <w:rFonts w:eastAsia="Calibri"/>
          <w:lang w:val="ru-RU"/>
        </w:rPr>
        <w:t>двигатель.</w:t>
      </w:r>
    </w:p>
    <w:p w14:paraId="52F50AB6" w14:textId="77777777" w:rsidR="00E0757D" w:rsidRDefault="009E5E60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Перекройте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подачу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воды</w:t>
      </w:r>
      <w:proofErr w:type="spellEnd"/>
      <w:r>
        <w:rPr>
          <w:rFonts w:eastAsia="Calibri"/>
        </w:rPr>
        <w:t>.</w:t>
      </w:r>
    </w:p>
    <w:p w14:paraId="1DA8BF30" w14:textId="77777777" w:rsidR="00E0757D" w:rsidRDefault="009E5E60">
      <w:pPr>
        <w:numPr>
          <w:ilvl w:val="0"/>
          <w:numId w:val="1"/>
        </w:numPr>
        <w:spacing w:after="100"/>
      </w:pPr>
      <w:r>
        <w:rPr>
          <w:rFonts w:eastAsia="Calibri"/>
        </w:rPr>
        <w:t>Отключите аппарат от электросети.</w:t>
      </w:r>
    </w:p>
    <w:p w14:paraId="6DBB4A75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Нажмите курок и полностью сбросьте давление.</w:t>
      </w:r>
    </w:p>
    <w:p w14:paraId="45246948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Отсоедините шланги, слейте воду и очистите фильтр.</w:t>
      </w:r>
    </w:p>
    <w:p w14:paraId="20E7D5E3" w14:textId="77777777" w:rsidR="00E0757D" w:rsidRPr="002B3A7D" w:rsidRDefault="009E5E60">
      <w:pPr>
        <w:numPr>
          <w:ilvl w:val="0"/>
          <w:numId w:val="1"/>
        </w:numPr>
        <w:spacing w:after="100"/>
        <w:rPr>
          <w:lang w:val="ru-RU"/>
        </w:rPr>
      </w:pPr>
      <w:r w:rsidRPr="002B3A7D">
        <w:rPr>
          <w:rFonts w:eastAsia="Calibri"/>
          <w:lang w:val="ru-RU"/>
        </w:rPr>
        <w:t>Храните аппарат в сухом незамерзающем помещении.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53C5C548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9051A10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ЗАЩИТА ОТ </w:t>
            </w: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МОРОЗА  </w:t>
            </w:r>
            <w:r w:rsidRPr="002B3A7D">
              <w:rPr>
                <w:rFonts w:eastAsia="Calibri"/>
                <w:sz w:val="21"/>
                <w:lang w:val="ru-RU"/>
              </w:rPr>
              <w:t>Замерзание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воды </w:t>
            </w:r>
            <w:r w:rsidRPr="002B3A7D">
              <w:rPr>
                <w:rFonts w:eastAsia="Calibri"/>
                <w:sz w:val="21"/>
                <w:lang w:val="ru-RU"/>
              </w:rPr>
              <w:t>разрушает насос, клапаны и шланги. Перед длительным хранением полностью удалите воду и используйте рекомендованный консервант для насосов.</w:t>
            </w:r>
          </w:p>
        </w:tc>
      </w:tr>
    </w:tbl>
    <w:p w14:paraId="652E4388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7AD9AAE0" w14:textId="3501981E" w:rsidR="00E0757D" w:rsidRPr="002B3A7D" w:rsidRDefault="009E5E60" w:rsidP="002B3A7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14</w:t>
      </w:r>
    </w:p>
    <w:p w14:paraId="0B7D43EC" w14:textId="77777777" w:rsidR="00E0757D" w:rsidRDefault="009E5E60">
      <w:pPr>
        <w:pStyle w:val="1"/>
      </w:pPr>
      <w:r>
        <w:t>Техническое обслуживание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048"/>
      </w:tblGrid>
      <w:tr w:rsidR="00E0757D" w14:paraId="7726D6E4" w14:textId="77777777">
        <w:trPr>
          <w:cantSplit/>
          <w:tblHeader/>
        </w:trPr>
        <w:tc>
          <w:tcPr>
            <w:tcW w:w="36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3619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Периодичность</w:t>
            </w:r>
          </w:p>
        </w:tc>
        <w:tc>
          <w:tcPr>
            <w:tcW w:w="60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4BCA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Работа</w:t>
            </w:r>
          </w:p>
        </w:tc>
      </w:tr>
      <w:tr w:rsidR="00E0757D" w:rsidRPr="002B3A7D" w14:paraId="0FB8173C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EE2D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Перед каждым запуском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01450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 xml:space="preserve">Осмотр кабеля, рукавов, </w:t>
            </w:r>
            <w:r w:rsidRPr="002B3A7D">
              <w:rPr>
                <w:rFonts w:eastAsia="Calibri"/>
                <w:sz w:val="17"/>
                <w:lang w:val="ru-RU"/>
              </w:rPr>
              <w:t>пистолета, соединений и утечек</w:t>
            </w:r>
          </w:p>
        </w:tc>
      </w:tr>
      <w:tr w:rsidR="00E0757D" w:rsidRPr="002B3A7D" w14:paraId="5893E02D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007EE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После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каждой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работы</w:t>
            </w:r>
            <w:proofErr w:type="spellEnd"/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CF29B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Промывка, сброс давления и очистка входного фильтра</w:t>
            </w:r>
          </w:p>
        </w:tc>
      </w:tr>
      <w:tr w:rsidR="00E0757D" w14:paraId="49B3913C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BFD35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Первые</w:t>
            </w:r>
            <w:proofErr w:type="spellEnd"/>
            <w:r>
              <w:rPr>
                <w:rFonts w:eastAsia="Calibri"/>
                <w:sz w:val="17"/>
              </w:rPr>
              <w:t xml:space="preserve"> 50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DB27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Замена масла насоса</w:t>
            </w:r>
          </w:p>
        </w:tc>
      </w:tr>
      <w:tr w:rsidR="00E0757D" w:rsidRPr="002B3A7D" w14:paraId="12177C2D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7922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Каждые 500 часов / ежегодно</w:t>
            </w:r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0D9B9B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Замена масла и общий осмотр</w:t>
            </w:r>
          </w:p>
        </w:tc>
      </w:tr>
      <w:tr w:rsidR="00E0757D" w:rsidRPr="002B3A7D" w14:paraId="43FA7F11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38F49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При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снижении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давления</w:t>
            </w:r>
            <w:proofErr w:type="spellEnd"/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C9B30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 xml:space="preserve">Очистка форсунки и </w:t>
            </w:r>
            <w:r w:rsidRPr="002B3A7D">
              <w:rPr>
                <w:rFonts w:eastAsia="Calibri"/>
                <w:sz w:val="17"/>
                <w:lang w:val="ru-RU"/>
              </w:rPr>
              <w:t>фильтров, проверка подсоса воздуха</w:t>
            </w:r>
          </w:p>
        </w:tc>
      </w:tr>
      <w:tr w:rsidR="00E0757D" w:rsidRPr="002B3A7D" w14:paraId="507B4A8B" w14:textId="77777777">
        <w:trPr>
          <w:cantSplit/>
        </w:trPr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987F6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необходимости</w:t>
            </w:r>
            <w:proofErr w:type="spellEnd"/>
          </w:p>
        </w:tc>
        <w:tc>
          <w:tcPr>
            <w:tcW w:w="60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1F1EF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Замена изношенных уплотнений квалифицированным персоналом</w:t>
            </w:r>
          </w:p>
        </w:tc>
      </w:tr>
    </w:tbl>
    <w:p w14:paraId="24E7A5D7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F17412A" wp14:editId="6A2BD893">
            <wp:extent cx="4251960" cy="4283632"/>
            <wp:effectExtent l="0" t="0" r="0" b="0"/>
            <wp:docPr id="11" name="Доступ к насосному узлу и манометру" descr="Доступ к насосному узлу и маномет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02f690-2cde-425d-837f-57e0d1e01b1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428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FFCC" w14:textId="77777777" w:rsidR="00E0757D" w:rsidRPr="002B3A7D" w:rsidRDefault="009E5E60">
      <w:pPr>
        <w:pStyle w:val="FigureCaption"/>
        <w:keepLines/>
        <w:rPr>
          <w:lang w:val="ru-RU"/>
        </w:rPr>
      </w:pPr>
      <w:r w:rsidRPr="002B3A7D">
        <w:rPr>
          <w:lang w:val="ru-RU"/>
        </w:rPr>
        <w:t>Доступ к насосному узлу и манометру</w:t>
      </w:r>
    </w:p>
    <w:p w14:paraId="28E6277A" w14:textId="50158DCB" w:rsidR="00E0757D" w:rsidRPr="002B3A7D" w:rsidRDefault="009E5E60" w:rsidP="002B3A7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15</w:t>
      </w:r>
    </w:p>
    <w:p w14:paraId="208531D0" w14:textId="77777777" w:rsidR="00E0757D" w:rsidRDefault="009E5E60">
      <w:pPr>
        <w:pStyle w:val="1"/>
      </w:pPr>
      <w:r>
        <w:t>Неисправности и устранение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2593"/>
        <w:gridCol w:w="3391"/>
        <w:gridCol w:w="3638"/>
        <w:gridCol w:w="20"/>
      </w:tblGrid>
      <w:tr w:rsidR="00E0757D" w14:paraId="6D80BA8F" w14:textId="77777777">
        <w:trPr>
          <w:gridBefore w:val="1"/>
          <w:cantSplit/>
          <w:tblHeader/>
        </w:trPr>
        <w:tc>
          <w:tcPr>
            <w:tcW w:w="26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4BEC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</w:p>
        </w:tc>
        <w:tc>
          <w:tcPr>
            <w:tcW w:w="34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76CF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Вероятная причина</w:t>
            </w:r>
          </w:p>
        </w:tc>
        <w:tc>
          <w:tcPr>
            <w:tcW w:w="364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C6B6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Действие</w:t>
            </w:r>
          </w:p>
        </w:tc>
      </w:tr>
      <w:tr w:rsidR="00E0757D" w:rsidRPr="002B3A7D" w14:paraId="60FEB055" w14:textId="77777777">
        <w:trPr>
          <w:gridBefore w:val="1"/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1FB0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Двигатель не </w:t>
            </w:r>
            <w:r>
              <w:rPr>
                <w:rFonts w:eastAsia="Calibri"/>
                <w:sz w:val="17"/>
              </w:rPr>
              <w:t>запускается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932B5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Нет питания; сработала защита; низкое напряжение</w:t>
            </w:r>
          </w:p>
        </w:tc>
        <w:tc>
          <w:tcPr>
            <w:tcW w:w="36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6B35E0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Проверить сеть, защиту и подключение</w:t>
            </w:r>
          </w:p>
        </w:tc>
      </w:tr>
      <w:tr w:rsidR="00E0757D" w:rsidRPr="002B3A7D" w14:paraId="7E774DE4" w14:textId="77777777">
        <w:trPr>
          <w:gridBefore w:val="1"/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FA48B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Нет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давления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81F0B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Воздух; закрыта вода; засорён фильтр или сопло</w:t>
            </w:r>
          </w:p>
        </w:tc>
        <w:tc>
          <w:tcPr>
            <w:tcW w:w="36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BCBD3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Удалить воздух, открыть воду, очистить фильтр и сопло</w:t>
            </w:r>
          </w:p>
        </w:tc>
      </w:tr>
      <w:tr w:rsidR="00E0757D" w:rsidRPr="002B3A7D" w14:paraId="0876E432" w14:textId="77777777">
        <w:trPr>
          <w:gridBefore w:val="1"/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427ED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Давление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пульсирует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C91ED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Недостаточная подача воды; подсос воздуха</w:t>
            </w:r>
          </w:p>
        </w:tc>
        <w:tc>
          <w:tcPr>
            <w:tcW w:w="36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72157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Проверить рукав, фильтр и герметичность входа</w:t>
            </w:r>
          </w:p>
        </w:tc>
      </w:tr>
      <w:tr w:rsidR="00E0757D" w:rsidRPr="002B3A7D" w14:paraId="20597A5F" w14:textId="77777777">
        <w:trPr>
          <w:gridBefore w:val="1"/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D009E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Утечка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из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соединения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D9EE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Ослабление или повреждение уплотнения</w:t>
            </w:r>
          </w:p>
        </w:tc>
        <w:tc>
          <w:tcPr>
            <w:tcW w:w="36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657F7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Остановить, сбросить давление, подтянуть или заменить уплотнение</w:t>
            </w:r>
          </w:p>
        </w:tc>
      </w:tr>
      <w:tr w:rsidR="00E0757D" w14:paraId="3336ACC0" w14:textId="77777777">
        <w:trPr>
          <w:gridBefore w:val="1"/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8479C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Насос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перегревается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FEEE1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Длительная работа в ба</w:t>
            </w:r>
            <w:r w:rsidRPr="002B3A7D">
              <w:rPr>
                <w:rFonts w:eastAsia="Calibri"/>
                <w:sz w:val="17"/>
                <w:lang w:val="ru-RU"/>
              </w:rPr>
              <w:t>йпасе; неверный уровень масла</w:t>
            </w:r>
          </w:p>
        </w:tc>
        <w:tc>
          <w:tcPr>
            <w:tcW w:w="36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C2B51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Остановить</w:t>
            </w:r>
            <w:proofErr w:type="spellEnd"/>
            <w:r>
              <w:rPr>
                <w:rFonts w:eastAsia="Calibri"/>
                <w:sz w:val="17"/>
              </w:rPr>
              <w:t xml:space="preserve">, </w:t>
            </w:r>
            <w:proofErr w:type="spellStart"/>
            <w:r>
              <w:rPr>
                <w:rFonts w:eastAsia="Calibri"/>
                <w:sz w:val="17"/>
              </w:rPr>
              <w:t>охладить</w:t>
            </w:r>
            <w:proofErr w:type="spellEnd"/>
            <w:r>
              <w:rPr>
                <w:rFonts w:eastAsia="Calibri"/>
                <w:sz w:val="17"/>
              </w:rPr>
              <w:t xml:space="preserve">, </w:t>
            </w:r>
            <w:proofErr w:type="spellStart"/>
            <w:r>
              <w:rPr>
                <w:rFonts w:eastAsia="Calibri"/>
                <w:sz w:val="17"/>
              </w:rPr>
              <w:t>проверить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масло</w:t>
            </w:r>
            <w:proofErr w:type="spellEnd"/>
          </w:p>
        </w:tc>
      </w:tr>
      <w:tr w:rsidR="00E0757D" w:rsidRPr="002B3A7D" w14:paraId="25825365" w14:textId="77777777">
        <w:trPr>
          <w:gridBefore w:val="1"/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E11E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Защита отключает двигатель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27237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Перегрузка, завышенное давление или проблема сети</w:t>
            </w:r>
          </w:p>
        </w:tc>
        <w:tc>
          <w:tcPr>
            <w:tcW w:w="36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45589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Снизить давление; обратиться к электрику / в сервис</w:t>
            </w:r>
          </w:p>
        </w:tc>
      </w:tr>
      <w:tr w:rsidR="00E0757D" w:rsidRPr="002B3A7D" w14:paraId="3048ACDE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4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3C60F61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proofErr w:type="gramStart"/>
            <w:r w:rsidRPr="002B3A7D">
              <w:rPr>
                <w:rFonts w:eastAsia="Calibri"/>
                <w:b/>
                <w:color w:val="C58A00"/>
                <w:sz w:val="20"/>
                <w:lang w:val="ru-RU"/>
              </w:rPr>
              <w:t xml:space="preserve">СЕРВИС  </w:t>
            </w:r>
            <w:r w:rsidRPr="002B3A7D">
              <w:rPr>
                <w:rFonts w:eastAsia="Calibri"/>
                <w:sz w:val="21"/>
                <w:lang w:val="ru-RU"/>
              </w:rPr>
              <w:t>Разборку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 насоса, двигателя и </w:t>
            </w:r>
            <w:r w:rsidRPr="002B3A7D">
              <w:rPr>
                <w:rFonts w:eastAsia="Calibri"/>
                <w:sz w:val="21"/>
                <w:lang w:val="ru-RU"/>
              </w:rPr>
              <w:t>контроллера выполняет квалифицированный персонал.</w:t>
            </w:r>
          </w:p>
        </w:tc>
      </w:tr>
    </w:tbl>
    <w:p w14:paraId="6F1C9610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36B5E6B7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7B60BA8A" w14:textId="77777777" w:rsidR="00E0757D" w:rsidRPr="002B3A7D" w:rsidRDefault="009E5E60">
      <w:pPr>
        <w:keepNext/>
        <w:spacing w:after="40"/>
        <w:rPr>
          <w:lang w:val="ru-RU"/>
        </w:rPr>
      </w:pPr>
      <w:r w:rsidRPr="002B3A7D">
        <w:rPr>
          <w:rFonts w:eastAsia="Calibri"/>
          <w:b/>
          <w:color w:val="ED1C24"/>
          <w:sz w:val="18"/>
          <w:lang w:val="ru-RU"/>
        </w:rPr>
        <w:t>РАЗДЕЛ 16</w:t>
      </w:r>
    </w:p>
    <w:p w14:paraId="48E14BF3" w14:textId="77777777" w:rsidR="00E0757D" w:rsidRPr="002B3A7D" w:rsidRDefault="009E5E60">
      <w:pPr>
        <w:pStyle w:val="1"/>
        <w:rPr>
          <w:lang w:val="ru-RU"/>
        </w:rPr>
      </w:pPr>
      <w:r w:rsidRPr="002B3A7D">
        <w:rPr>
          <w:lang w:val="ru-RU"/>
        </w:rPr>
        <w:t>Внешний вид моделей</w:t>
      </w:r>
    </w:p>
    <w:p w14:paraId="062B8106" w14:textId="77777777" w:rsidR="00E0757D" w:rsidRPr="002B3A7D" w:rsidRDefault="009E5E60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2F206408" wp14:editId="08AA5E93">
            <wp:extent cx="2057400" cy="4614573"/>
            <wp:effectExtent l="0" t="0" r="0" b="0"/>
            <wp:docPr id="12" name="TOR CEW1014" descr="TOR CEW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a40baf-f251-4c92-b45c-e4e4949caaa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61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3A7D">
        <w:rPr>
          <w:rFonts w:eastAsia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0AFAF4D0" wp14:editId="588E8702">
            <wp:extent cx="2057400" cy="2095112"/>
            <wp:effectExtent l="0" t="0" r="0" b="0"/>
            <wp:docPr id="13" name="TOR CEM1318" descr="TOR CEM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a36c5d-ab47-4e76-8924-3a9cf3d4e23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9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16B31" w14:textId="77777777" w:rsidR="00E0757D" w:rsidRPr="002B3A7D" w:rsidRDefault="009E5E60">
      <w:pPr>
        <w:pStyle w:val="FigureCaption"/>
        <w:rPr>
          <w:lang w:val="ru-RU"/>
        </w:rPr>
      </w:pPr>
      <w:r>
        <w:t>CEW</w:t>
      </w:r>
      <w:r w:rsidRPr="002B3A7D">
        <w:rPr>
          <w:lang w:val="ru-RU"/>
        </w:rPr>
        <w:t xml:space="preserve">1014 и серия </w:t>
      </w:r>
      <w:r>
        <w:t>CEM</w:t>
      </w:r>
    </w:p>
    <w:p w14:paraId="277A107E" w14:textId="77777777" w:rsidR="00E0757D" w:rsidRDefault="009E5E60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EDE4173" wp14:editId="5F81BDEE">
            <wp:extent cx="2057400" cy="2200486"/>
            <wp:effectExtent l="0" t="0" r="0" b="0"/>
            <wp:docPr id="14" name="Насосный узел CEM" descr="Насосный узел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e59d2d6-842e-42c9-8ef9-c1d2e86cebef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0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0F6035B2" wp14:editId="78F8A628">
            <wp:extent cx="2057400" cy="2072725"/>
            <wp:effectExtent l="0" t="0" r="0" b="0"/>
            <wp:docPr id="15" name="Общий вид CEM" descr="Общий вид C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02f690-2cde-425d-837f-57e0d1e01b1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7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77583" w14:textId="77777777" w:rsidR="00E0757D" w:rsidRDefault="009E5E60">
      <w:pPr>
        <w:pStyle w:val="FigureCaption"/>
      </w:pPr>
      <w:r>
        <w:t>Два ракурса серии CEM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0757D" w:rsidRPr="002B3A7D" w14:paraId="59230E66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4C3DDDC" w14:textId="77777777" w:rsidR="00E0757D" w:rsidRPr="002B3A7D" w:rsidRDefault="009E5E60">
            <w:pPr>
              <w:spacing w:after="0" w:line="276" w:lineRule="auto"/>
              <w:rPr>
                <w:lang w:val="ru-RU"/>
              </w:rPr>
            </w:pPr>
            <w:proofErr w:type="gramStart"/>
            <w:r w:rsidRPr="002B3A7D">
              <w:rPr>
                <w:rFonts w:eastAsia="Calibri"/>
                <w:b/>
                <w:color w:val="ED1C24"/>
                <w:sz w:val="20"/>
                <w:lang w:val="ru-RU"/>
              </w:rPr>
              <w:t xml:space="preserve">ИДЕНТИФИКАЦИЯ  </w:t>
            </w:r>
            <w:r w:rsidRPr="002B3A7D">
              <w:rPr>
                <w:rFonts w:eastAsia="Calibri"/>
                <w:sz w:val="21"/>
                <w:lang w:val="ru-RU"/>
              </w:rPr>
              <w:t>Модель</w:t>
            </w:r>
            <w:proofErr w:type="gramEnd"/>
            <w:r w:rsidRPr="002B3A7D">
              <w:rPr>
                <w:rFonts w:eastAsia="Calibri"/>
                <w:sz w:val="21"/>
                <w:lang w:val="ru-RU"/>
              </w:rPr>
              <w:t xml:space="preserve">, напряжение и мощность определяются по шильдику конкретного аппарата. Фотографии </w:t>
            </w:r>
            <w:r w:rsidRPr="002B3A7D">
              <w:rPr>
                <w:rFonts w:eastAsia="Calibri"/>
                <w:sz w:val="21"/>
                <w:lang w:val="ru-RU"/>
              </w:rPr>
              <w:t>показывают общую конструкцию и могут не отражать все различия партий.</w:t>
            </w:r>
          </w:p>
        </w:tc>
      </w:tr>
    </w:tbl>
    <w:p w14:paraId="30EC31DA" w14:textId="77777777" w:rsidR="00E0757D" w:rsidRPr="002B3A7D" w:rsidRDefault="00E0757D">
      <w:pPr>
        <w:spacing w:after="40" w:line="240" w:lineRule="auto"/>
        <w:rPr>
          <w:lang w:val="ru-RU"/>
        </w:rPr>
      </w:pPr>
    </w:p>
    <w:p w14:paraId="70414704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134E67F5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b/>
          <w:color w:val="ED1C24"/>
          <w:sz w:val="32"/>
          <w:lang w:val="ru-RU"/>
        </w:rPr>
        <w:t xml:space="preserve">ПРИЛОЖЕНИЕ А. ВЗРЫВ-СХЕМА НАСОСА </w:t>
      </w:r>
      <w:r>
        <w:rPr>
          <w:rFonts w:eastAsia="Calibri"/>
          <w:b/>
          <w:color w:val="ED1C24"/>
          <w:sz w:val="32"/>
        </w:rPr>
        <w:t>CEM</w:t>
      </w:r>
      <w:r w:rsidRPr="002B3A7D">
        <w:rPr>
          <w:rFonts w:eastAsia="Calibri"/>
          <w:b/>
          <w:color w:val="ED1C24"/>
          <w:sz w:val="32"/>
          <w:lang w:val="ru-RU"/>
        </w:rPr>
        <w:t>1318</w:t>
      </w:r>
    </w:p>
    <w:p w14:paraId="41F6CD16" w14:textId="77777777" w:rsidR="00E0757D" w:rsidRDefault="009E5E60">
      <w:pPr>
        <w:jc w:val="center"/>
      </w:pPr>
      <w:r>
        <w:rPr>
          <w:noProof/>
        </w:rPr>
        <w:drawing>
          <wp:inline distT="0" distB="0" distL="0" distR="0" wp14:anchorId="760B4B15" wp14:editId="2A4C5CE4">
            <wp:extent cx="5544000" cy="833007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m1318_exploded_drawing_r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833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6AFD7" w14:textId="77777777" w:rsidR="00E0757D" w:rsidRPr="002B3A7D" w:rsidRDefault="009E5E60">
      <w:pPr>
        <w:jc w:val="center"/>
        <w:rPr>
          <w:lang w:val="ru-RU"/>
        </w:rPr>
      </w:pPr>
      <w:r w:rsidRPr="002B3A7D">
        <w:rPr>
          <w:rFonts w:eastAsia="Calibri"/>
          <w:i/>
          <w:color w:val="6F7277"/>
          <w:sz w:val="16"/>
          <w:lang w:val="ru-RU"/>
        </w:rPr>
        <w:t>Заводская геометрия, выносные линии и позиции 1–96 сохранены. Русские наименования приведены в приложении Б.</w:t>
      </w:r>
    </w:p>
    <w:p w14:paraId="4B34A5B2" w14:textId="77777777" w:rsidR="00E0757D" w:rsidRPr="002B3A7D" w:rsidRDefault="009E5E60">
      <w:pPr>
        <w:rPr>
          <w:lang w:val="ru-RU"/>
        </w:rPr>
      </w:pPr>
      <w:r w:rsidRPr="002B3A7D">
        <w:rPr>
          <w:lang w:val="ru-RU"/>
        </w:rPr>
        <w:br w:type="page"/>
      </w:r>
    </w:p>
    <w:p w14:paraId="3DC5684B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b/>
          <w:color w:val="ED1C24"/>
          <w:sz w:val="28"/>
          <w:lang w:val="ru-RU"/>
        </w:rPr>
        <w:t xml:space="preserve">ПРИЛОЖЕНИЕ Б. КАТАЛОГ </w:t>
      </w:r>
      <w:r w:rsidRPr="002B3A7D">
        <w:rPr>
          <w:rFonts w:eastAsia="Calibri"/>
          <w:b/>
          <w:color w:val="ED1C24"/>
          <w:sz w:val="28"/>
          <w:lang w:val="ru-RU"/>
        </w:rPr>
        <w:t xml:space="preserve">ДЕТАЛЕЙ </w:t>
      </w:r>
      <w:r>
        <w:rPr>
          <w:rFonts w:eastAsia="Calibri"/>
          <w:b/>
          <w:color w:val="ED1C24"/>
          <w:sz w:val="28"/>
        </w:rPr>
        <w:t>CEM</w:t>
      </w:r>
      <w:r w:rsidRPr="002B3A7D">
        <w:rPr>
          <w:rFonts w:eastAsia="Calibri"/>
          <w:b/>
          <w:color w:val="ED1C24"/>
          <w:sz w:val="28"/>
          <w:lang w:val="ru-RU"/>
        </w:rPr>
        <w:t>1318 — 1–24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924"/>
        <w:gridCol w:w="900"/>
        <w:gridCol w:w="3924"/>
      </w:tblGrid>
      <w:tr w:rsidR="00E0757D" w14:paraId="2285456D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EDBC9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2A65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4BFF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Поз.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4FE1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E0757D" w14:paraId="27379764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5247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5AA9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3E8BA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1020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Стопорная пружинная шайба</w:t>
            </w:r>
          </w:p>
        </w:tc>
      </w:tr>
      <w:tr w:rsidR="00E0757D" w14:paraId="7A500AF4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7B0C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630F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Крышка водяного уплотнения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0552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0B86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1964FA4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13F4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584B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Обратный клапан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27A4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9455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09F451F1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19AE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0837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Корпус цилиндров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FFCC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1B0B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Комбинированная прокладка</w:t>
            </w:r>
          </w:p>
        </w:tc>
      </w:tr>
      <w:tr w:rsidR="00E0757D" w14:paraId="53B945FA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843A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7FA8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Шестигранная пробка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62713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F48D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Внутренняя шестигранная пробка фланца</w:t>
            </w:r>
          </w:p>
        </w:tc>
      </w:tr>
      <w:tr w:rsidR="00E0757D" w:rsidRPr="002B3A7D" w14:paraId="232A5AAD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E6FA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EE9E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F591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AC1D3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Опорное кольцо основного водяного уплотнения</w:t>
            </w:r>
          </w:p>
        </w:tc>
      </w:tr>
      <w:tr w:rsidR="00E0757D" w14:paraId="3E25E759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559F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955A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Основное водяное уплотнение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7203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AA05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Прижим основного водяного уплотнения</w:t>
            </w:r>
          </w:p>
        </w:tc>
      </w:tr>
      <w:tr w:rsidR="00E0757D" w14:paraId="0CC7BB81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90E9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14E6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Компрессионное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8E0C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4817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Вторичное </w:t>
            </w:r>
            <w:r>
              <w:rPr>
                <w:rFonts w:eastAsia="Calibri"/>
                <w:sz w:val="17"/>
              </w:rPr>
              <w:t>водяное уплотнение</w:t>
            </w:r>
          </w:p>
        </w:tc>
      </w:tr>
      <w:tr w:rsidR="00E0757D" w14:paraId="080D497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0EE5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4A5C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9584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D6FF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Седло вторичного водяного уплотнения</w:t>
            </w:r>
          </w:p>
        </w:tc>
      </w:tr>
      <w:tr w:rsidR="00E0757D" w14:paraId="03764C6F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777D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DAD13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Опорное кольцо масляного уплотнения плунжера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5ABA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75E3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Масляное уплотнение плунжера</w:t>
            </w:r>
          </w:p>
        </w:tc>
      </w:tr>
      <w:tr w:rsidR="00E0757D" w14:paraId="63DA5F2C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EF9B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FC97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Игольчатый подшипник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F983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0521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339DC82B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20FD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7C5A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Фланец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5E01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1F4E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Сальник </w:t>
            </w:r>
            <w:r>
              <w:rPr>
                <w:rFonts w:eastAsia="Calibri"/>
                <w:sz w:val="17"/>
              </w:rPr>
              <w:t>коленчатого вала</w:t>
            </w:r>
          </w:p>
        </w:tc>
      </w:tr>
    </w:tbl>
    <w:p w14:paraId="0851589D" w14:textId="649C60F6" w:rsidR="00E0757D" w:rsidRPr="002B3A7D" w:rsidRDefault="009E5E60">
      <w:pPr>
        <w:rPr>
          <w:lang w:val="ru-RU"/>
        </w:rPr>
      </w:pPr>
      <w:r w:rsidRPr="002B3A7D">
        <w:rPr>
          <w:rFonts w:eastAsia="Calibri"/>
          <w:b/>
          <w:color w:val="ED1C24"/>
          <w:sz w:val="28"/>
          <w:lang w:val="ru-RU"/>
        </w:rPr>
        <w:t xml:space="preserve">ПРИЛОЖЕНИЕ Б. КАТАЛОГ ДЕТАЛЕЙ </w:t>
      </w:r>
      <w:r>
        <w:rPr>
          <w:rFonts w:eastAsia="Calibri"/>
          <w:b/>
          <w:color w:val="ED1C24"/>
          <w:sz w:val="28"/>
        </w:rPr>
        <w:t>CEM</w:t>
      </w:r>
      <w:r w:rsidRPr="002B3A7D">
        <w:rPr>
          <w:rFonts w:eastAsia="Calibri"/>
          <w:b/>
          <w:color w:val="ED1C24"/>
          <w:sz w:val="28"/>
          <w:lang w:val="ru-RU"/>
        </w:rPr>
        <w:t>1318 — 25–48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924"/>
        <w:gridCol w:w="900"/>
        <w:gridCol w:w="3924"/>
      </w:tblGrid>
      <w:tr w:rsidR="00E0757D" w14:paraId="30499A62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138F5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2D22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47F5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Поз.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5819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E0757D" w14:paraId="6E297786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4663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2F45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Разрезная шайба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3D68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A436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</w:t>
            </w:r>
          </w:p>
        </w:tc>
      </w:tr>
      <w:tr w:rsidR="00E0757D" w14:paraId="6475F896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DB421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37AA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Керамический плунжер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4E34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11F9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Палец плунжера</w:t>
            </w:r>
          </w:p>
        </w:tc>
      </w:tr>
      <w:tr w:rsidR="00E0757D" w14:paraId="40A0B742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E81B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205B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Шатун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13F7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C0B0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Коленчатый вал</w:t>
            </w:r>
          </w:p>
        </w:tc>
      </w:tr>
      <w:tr w:rsidR="00E0757D" w14:paraId="6BE2297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3280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3989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Смотровое окно уровня масла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40CE9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3320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64149A14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D1FD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BF0C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 крышки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18C9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B457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Задняя крышка</w:t>
            </w:r>
          </w:p>
        </w:tc>
      </w:tr>
      <w:tr w:rsidR="00E0757D" w14:paraId="7D575BF8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7E5C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6EE7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6352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1D36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Внутренняя шестигранная пробка фланца</w:t>
            </w:r>
          </w:p>
        </w:tc>
      </w:tr>
      <w:tr w:rsidR="00E0757D" w14:paraId="5FD6F276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0459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A552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15B7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F853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Выходной штуцер</w:t>
            </w:r>
          </w:p>
        </w:tc>
      </w:tr>
      <w:tr w:rsidR="00E0757D" w14:paraId="2262326C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0846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39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3BCE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Входной штуцер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2DC3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5D11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524E0F68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52A6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7C09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3B27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2BB7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Пружина </w:t>
            </w:r>
            <w:r>
              <w:rPr>
                <w:rFonts w:eastAsia="Calibri"/>
                <w:sz w:val="17"/>
              </w:rPr>
              <w:t>обратного клапана</w:t>
            </w:r>
          </w:p>
        </w:tc>
      </w:tr>
      <w:tr w:rsidR="00E0757D" w14:paraId="55E3E5E1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1E07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C633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Сердечник обратного клапана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5DFE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ACAD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321D7D82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6D1C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AFF2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7C8EE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241A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Обратный клапан</w:t>
            </w:r>
          </w:p>
        </w:tc>
      </w:tr>
      <w:tr w:rsidR="00E0757D" w14:paraId="3B309E5B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4B5E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311F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43F2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713D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Основание манометра</w:t>
            </w:r>
          </w:p>
        </w:tc>
      </w:tr>
    </w:tbl>
    <w:p w14:paraId="5337E9F1" w14:textId="77777777" w:rsidR="00E0757D" w:rsidRDefault="009E5E60">
      <w:r>
        <w:br w:type="page"/>
      </w:r>
    </w:p>
    <w:p w14:paraId="23169712" w14:textId="77777777" w:rsidR="00E0757D" w:rsidRPr="002B3A7D" w:rsidRDefault="009E5E60">
      <w:pPr>
        <w:rPr>
          <w:lang w:val="ru-RU"/>
        </w:rPr>
      </w:pPr>
      <w:r w:rsidRPr="002B3A7D">
        <w:rPr>
          <w:rFonts w:eastAsia="Calibri"/>
          <w:b/>
          <w:color w:val="ED1C24"/>
          <w:sz w:val="28"/>
          <w:lang w:val="ru-RU"/>
        </w:rPr>
        <w:t xml:space="preserve">ПРИЛОЖЕНИЕ Б. КАТАЛОГ ДЕТАЛЕЙ </w:t>
      </w:r>
      <w:r>
        <w:rPr>
          <w:rFonts w:eastAsia="Calibri"/>
          <w:b/>
          <w:color w:val="ED1C24"/>
          <w:sz w:val="28"/>
        </w:rPr>
        <w:t>CEM</w:t>
      </w:r>
      <w:r w:rsidRPr="002B3A7D">
        <w:rPr>
          <w:rFonts w:eastAsia="Calibri"/>
          <w:b/>
          <w:color w:val="ED1C24"/>
          <w:sz w:val="28"/>
          <w:lang w:val="ru-RU"/>
        </w:rPr>
        <w:t>1318 — 49–72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924"/>
        <w:gridCol w:w="900"/>
        <w:gridCol w:w="3924"/>
      </w:tblGrid>
      <w:tr w:rsidR="00E0757D" w14:paraId="0FBF9F3B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E632F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FCD2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E2B2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Поз.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A7D2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E0757D" w14:paraId="2F7EAC6B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C430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4E81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7C3A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A5BC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Колпачок водяного уплотнения</w:t>
            </w:r>
          </w:p>
        </w:tc>
      </w:tr>
      <w:tr w:rsidR="00E0757D" w14:paraId="2BE6E68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94C4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E01D9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C86A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7334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Прокладка штуцера регулировки</w:t>
            </w:r>
          </w:p>
        </w:tc>
      </w:tr>
      <w:tr w:rsidR="00E0757D" w:rsidRPr="002B3A7D" w14:paraId="41292698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6008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E820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Штуцер регулятора давления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FEF14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A129F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</w:tr>
      <w:tr w:rsidR="00E0757D" w:rsidRPr="002B3A7D" w14:paraId="275832D1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A5DF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4019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E839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AB0AA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</w:tr>
      <w:tr w:rsidR="00E0757D" w14:paraId="7B80C47E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2333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3ED7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Шток регулятора давления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AE83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C7AD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4E996B49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F1FC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59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378B2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A4F9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BD7F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  <w:tr w:rsidR="00E0757D" w14:paraId="6221F072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5A4D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287D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A2A0D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005DF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Трубка регулятора</w:t>
            </w:r>
          </w:p>
        </w:tc>
      </w:tr>
      <w:tr w:rsidR="00E0757D" w14:paraId="0FF013EC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2413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BF7B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Контргайка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A746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F8BB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Винт с </w:t>
            </w:r>
            <w:r>
              <w:rPr>
                <w:rFonts w:eastAsia="Calibri"/>
                <w:sz w:val="17"/>
              </w:rPr>
              <w:t>шестигранной головкой</w:t>
            </w:r>
          </w:p>
        </w:tc>
      </w:tr>
      <w:tr w:rsidR="00E0757D" w14:paraId="4E0202C6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904C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9EB9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Шайба пружины регулятора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ECAE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AE6B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Пружина регулятора</w:t>
            </w:r>
          </w:p>
        </w:tc>
      </w:tr>
      <w:tr w:rsidR="00E0757D" w14:paraId="665FC6E9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14F4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B3F7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Опорная шайба пружины регулятора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EAEE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93C6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Колпачок регулятора</w:t>
            </w:r>
          </w:p>
        </w:tc>
      </w:tr>
      <w:tr w:rsidR="00E0757D" w:rsidRPr="002B3A7D" w14:paraId="443A7504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EC42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69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87232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Маховик регулятора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1DA6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587E0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Потайной винт с внутренним шестигранником</w:t>
            </w:r>
          </w:p>
        </w:tc>
      </w:tr>
      <w:tr w:rsidR="00E0757D" w:rsidRPr="002B3A7D" w14:paraId="40499B6B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7EFB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45AC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3C7F6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17CB1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</w:tr>
    </w:tbl>
    <w:p w14:paraId="36C1C9E4" w14:textId="72FD8F7F" w:rsidR="00E0757D" w:rsidRPr="002B3A7D" w:rsidRDefault="009E5E60">
      <w:pPr>
        <w:rPr>
          <w:lang w:val="ru-RU"/>
        </w:rPr>
      </w:pPr>
      <w:r w:rsidRPr="002B3A7D">
        <w:rPr>
          <w:rFonts w:eastAsia="Calibri"/>
          <w:b/>
          <w:color w:val="ED1C24"/>
          <w:sz w:val="28"/>
          <w:lang w:val="ru-RU"/>
        </w:rPr>
        <w:t xml:space="preserve">ПРИЛОЖЕНИЕ Б. КАТАЛОГ ДЕТАЛЕЙ </w:t>
      </w:r>
      <w:r>
        <w:rPr>
          <w:rFonts w:eastAsia="Calibri"/>
          <w:b/>
          <w:color w:val="ED1C24"/>
          <w:sz w:val="28"/>
        </w:rPr>
        <w:t>CEM</w:t>
      </w:r>
      <w:r w:rsidRPr="002B3A7D">
        <w:rPr>
          <w:rFonts w:eastAsia="Calibri"/>
          <w:b/>
          <w:color w:val="ED1C24"/>
          <w:sz w:val="28"/>
          <w:lang w:val="ru-RU"/>
        </w:rPr>
        <w:t>1318 — 73–96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924"/>
        <w:gridCol w:w="900"/>
        <w:gridCol w:w="3924"/>
      </w:tblGrid>
      <w:tr w:rsidR="00E0757D" w14:paraId="1824C318" w14:textId="77777777">
        <w:trPr>
          <w:cantSplit/>
          <w:tblHeader/>
        </w:trPr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AFC08" w14:textId="77777777" w:rsidR="00E0757D" w:rsidRDefault="009E5E60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</w:t>
            </w:r>
            <w:proofErr w:type="spellEnd"/>
            <w:r>
              <w:rPr>
                <w:rFonts w:eastAsia="Calibri"/>
                <w:b/>
                <w:color w:val="FFFFFF"/>
                <w:sz w:val="19"/>
              </w:rPr>
              <w:t>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38E5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  <w:tc>
          <w:tcPr>
            <w:tcW w:w="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81B0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Поз.</w:t>
            </w:r>
          </w:p>
        </w:tc>
        <w:tc>
          <w:tcPr>
            <w:tcW w:w="39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81FF1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E0757D" w:rsidRPr="002B3A7D" w14:paraId="29F039B6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D351A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B07E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BF50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F2DC0A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</w:tr>
      <w:tr w:rsidR="00E0757D" w14:paraId="2E5819B7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2B8E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D7D0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Игла байпасного клапана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2EF2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CA08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Пружина </w:t>
            </w:r>
            <w:r>
              <w:rPr>
                <w:rFonts w:eastAsia="Calibri"/>
                <w:sz w:val="17"/>
              </w:rPr>
              <w:t>байпасного клапана</w:t>
            </w:r>
          </w:p>
        </w:tc>
      </w:tr>
      <w:tr w:rsidR="00E0757D" w:rsidRPr="002B3A7D" w14:paraId="567C0E80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F48D1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92A6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Шайба пружины байпасного клапана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C9F4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6B21E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</w:tr>
      <w:tr w:rsidR="00E0757D" w:rsidRPr="002B3A7D" w14:paraId="1CE7261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52A0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79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A2D1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1214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66AAD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Уплотнительное кольцо со стопорным кольцом</w:t>
            </w:r>
          </w:p>
        </w:tc>
      </w:tr>
      <w:tr w:rsidR="00E0757D" w14:paraId="67F480E8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C555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53759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2695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0CA0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Корпус байпасного клапана</w:t>
            </w:r>
          </w:p>
        </w:tc>
      </w:tr>
      <w:tr w:rsidR="00E0757D" w:rsidRPr="002B3A7D" w14:paraId="717E0AA5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22DD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601C7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Самонарезающий винт с крестообразным шлицем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EF34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6D4C9" w14:textId="77777777" w:rsidR="00E0757D" w:rsidRPr="002B3A7D" w:rsidRDefault="009E5E60">
            <w:pPr>
              <w:spacing w:after="0" w:line="269" w:lineRule="auto"/>
              <w:rPr>
                <w:lang w:val="ru-RU"/>
              </w:rPr>
            </w:pPr>
            <w:r w:rsidRPr="002B3A7D">
              <w:rPr>
                <w:rFonts w:eastAsia="Calibri"/>
                <w:sz w:val="17"/>
                <w:lang w:val="ru-RU"/>
              </w:rPr>
              <w:t>Самонарезающий винт с крестообразным шлицем</w:t>
            </w:r>
          </w:p>
        </w:tc>
      </w:tr>
      <w:tr w:rsidR="00E0757D" w14:paraId="3E5153DE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B3DC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2E9DA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Верхняя крышка микровыключателя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270F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93E1FC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Микровыключатель</w:t>
            </w:r>
          </w:p>
        </w:tc>
      </w:tr>
      <w:tr w:rsidR="00E0757D" w14:paraId="449699CC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0B44E3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87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E9F1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Нижняя крышка микровыключателя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B15E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88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3BD6B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Кабель микровыключателя</w:t>
            </w:r>
          </w:p>
        </w:tc>
      </w:tr>
      <w:tr w:rsidR="00E0757D" w14:paraId="422216E8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6FE7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89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D603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10C46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90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0C1A7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Боковая крышка</w:t>
            </w:r>
          </w:p>
        </w:tc>
      </w:tr>
      <w:tr w:rsidR="00E0757D" w14:paraId="4A076661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5AA35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91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F8AA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5C7A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92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9665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Радиальный шариковый подшипник</w:t>
            </w:r>
          </w:p>
        </w:tc>
      </w:tr>
      <w:tr w:rsidR="00E0757D" w14:paraId="641D214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F641E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93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09450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Стопорное кольцо вала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68A7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94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BDDE9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Картер насоса</w:t>
            </w:r>
          </w:p>
        </w:tc>
      </w:tr>
      <w:tr w:rsidR="00E0757D" w14:paraId="31E5801A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1FD94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95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9E25F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Транспортировочная пробка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E148D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96</w:t>
            </w:r>
          </w:p>
        </w:tc>
        <w:tc>
          <w:tcPr>
            <w:tcW w:w="39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74E58" w14:textId="77777777" w:rsidR="00E0757D" w:rsidRDefault="009E5E60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Уплотнительное кольцо</w:t>
            </w:r>
          </w:p>
        </w:tc>
      </w:tr>
    </w:tbl>
    <w:p w14:paraId="4C704248" w14:textId="77777777" w:rsidR="009E5E60" w:rsidRDefault="009E5E60"/>
    <w:sectPr w:rsidR="009E5E60" w:rsidSect="00034616">
      <w:headerReference w:type="default" r:id="rId17"/>
      <w:footerReference w:type="default" r:id="rId18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065C8" w14:textId="77777777" w:rsidR="009E5E60" w:rsidRDefault="009E5E60">
      <w:pPr>
        <w:spacing w:after="0" w:line="240" w:lineRule="auto"/>
      </w:pPr>
      <w:r>
        <w:separator/>
      </w:r>
    </w:p>
  </w:endnote>
  <w:endnote w:type="continuationSeparator" w:id="0">
    <w:p w14:paraId="542E6ECC" w14:textId="77777777" w:rsidR="009E5E60" w:rsidRDefault="009E5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3C4F8" w14:textId="77777777" w:rsidR="00E0757D" w:rsidRDefault="009E5E60">
    <w:pPr>
      <w:pStyle w:val="a6"/>
      <w:jc w:val="center"/>
    </w:pPr>
    <w:r>
      <w:rPr>
        <w:rFonts w:eastAsia="Calibri"/>
        <w:color w:val="6F7277"/>
        <w:sz w:val="16"/>
      </w:rPr>
      <w:t xml:space="preserve">TOR  •  АППАРАТЫ ВЫСОКОГО ДАВЛЕНИЯ  •  </w:t>
    </w:r>
    <w:r>
      <w:rPr>
        <w:rFonts w:eastAsia="Calibri"/>
        <w:color w:val="6F7277"/>
        <w:sz w:val="18"/>
      </w:rPr>
      <w:fldChar w:fldCharType="begin"/>
    </w:r>
    <w:r>
      <w:rPr>
        <w:rFonts w:eastAsia="Calibri"/>
        <w:color w:val="6F7277"/>
        <w:sz w:val="18"/>
      </w:rPr>
      <w:instrText>PAGE</w:instrText>
    </w:r>
    <w:r>
      <w:rPr>
        <w:rFonts w:eastAsia="Calibri"/>
        <w:color w:val="6F7277"/>
        <w:sz w:val="18"/>
      </w:rPr>
      <w:fldChar w:fldCharType="separate"/>
    </w:r>
    <w:r>
      <w:rPr>
        <w:rFonts w:eastAsia="Calibri"/>
        <w:color w:val="6F7277"/>
        <w:sz w:val="18"/>
      </w:rPr>
      <w:t>1</w:t>
    </w:r>
    <w:r>
      <w:rPr>
        <w:rFonts w:eastAsia="Calibri"/>
        <w:color w:val="6F727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1D62D" w14:textId="77777777" w:rsidR="009E5E60" w:rsidRDefault="009E5E60">
      <w:pPr>
        <w:spacing w:after="0" w:line="240" w:lineRule="auto"/>
      </w:pPr>
      <w:r>
        <w:separator/>
      </w:r>
    </w:p>
  </w:footnote>
  <w:footnote w:type="continuationSeparator" w:id="0">
    <w:p w14:paraId="78226FC7" w14:textId="77777777" w:rsidR="009E5E60" w:rsidRDefault="009E5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2643" w14:textId="77777777" w:rsidR="00E0757D" w:rsidRDefault="009E5E60">
    <w:pPr>
      <w:pStyle w:val="a4"/>
      <w:tabs>
        <w:tab w:val="right" w:pos="9865"/>
      </w:tabs>
    </w:pPr>
    <w:r>
      <w:rPr>
        <w:noProof/>
      </w:rPr>
      <w:drawing>
        <wp:inline distT="0" distB="0" distL="0" distR="0" wp14:anchorId="50BF7643" wp14:editId="5C28BA29">
          <wp:extent cx="486000" cy="273576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R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6000" cy="273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/>
        <w:b/>
        <w:color w:val="6F7277"/>
        <w:sz w:val="17"/>
      </w:rPr>
      <w:t xml:space="preserve">   РУКОВОДСТВО ПО ЭКСПЛУАТАЦИИ  •  CEW / CEM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D92D16"/>
    <w:multiLevelType w:val="singleLevel"/>
    <w:tmpl w:val="CDCA3C50"/>
    <w:lvl w:ilvl="0">
      <w:start w:val="1"/>
      <w:numFmt w:val="decimal"/>
      <w:pStyle w:val="a"/>
      <w:lvlText w:val="%1."/>
      <w:lvlJc w:val="left"/>
      <w:pPr>
        <w:tabs>
          <w:tab w:val="num" w:pos="500"/>
        </w:tabs>
        <w:ind w:left="500" w:hanging="280"/>
      </w:pPr>
      <w:rPr>
        <w:rFonts w:ascii="Calibri" w:hAnsi="Calibri"/>
        <w:color w:val="ED1C24"/>
      </w:rPr>
    </w:lvl>
  </w:abstractNum>
  <w:abstractNum w:abstractNumId="10" w15:restartNumberingAfterBreak="0">
    <w:nsid w:val="6CEA1EFA"/>
    <w:multiLevelType w:val="singleLevel"/>
    <w:tmpl w:val="0958F93E"/>
    <w:lvl w:ilvl="0">
      <w:start w:val="1"/>
      <w:numFmt w:val="bullet"/>
      <w:lvlText w:val="•"/>
      <w:lvlJc w:val="left"/>
      <w:pPr>
        <w:tabs>
          <w:tab w:val="num" w:pos="470"/>
        </w:tabs>
        <w:ind w:left="470" w:hanging="250"/>
      </w:pPr>
      <w:rPr>
        <w:rFonts w:ascii="Calibri" w:hAnsi="Calibri"/>
        <w:color w:val="ED1C24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3A7D"/>
    <w:rsid w:val="00326F90"/>
    <w:rsid w:val="009E5E60"/>
    <w:rsid w:val="00AA1D8D"/>
    <w:rsid w:val="00B47730"/>
    <w:rsid w:val="00CB0664"/>
    <w:rsid w:val="00E075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4B6B0"/>
  <w14:defaultImageDpi w14:val="300"/>
  <w15:docId w15:val="{58352B9F-6AA6-47DF-B61D-A3BB32AC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5282B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D1C24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B71920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F7277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82B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F727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CEW1014 / CEM1315-2 / CEM1318-2 / CEM1318 — руководство по эксплуатации</dc:title>
  <dc:subject>Аппараты высокого давления TOR</dc:subject>
  <dc:creator>TOR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2026-09-01T14:44:00Z</dcterms:modified>
  <cp:category/>
</cp:coreProperties>
</file>