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C8F68" w14:textId="77777777" w:rsidR="00AA0672" w:rsidRDefault="00DF1325">
      <w:pPr>
        <w:shd w:val="clear" w:color="auto" w:fill="6F7277"/>
        <w:spacing w:after="300"/>
      </w:pPr>
      <w:r>
        <w:t xml:space="preserve"> </w:t>
      </w:r>
    </w:p>
    <w:p w14:paraId="40165A87" w14:textId="77777777" w:rsidR="00AA0672" w:rsidRDefault="00DF1325">
      <w:pPr>
        <w:jc w:val="center"/>
      </w:pPr>
      <w:r>
        <w:rPr>
          <w:noProof/>
        </w:rPr>
        <w:drawing>
          <wp:inline distT="0" distB="0" distL="0" distR="0" wp14:anchorId="2960D1ED" wp14:editId="026235D0">
            <wp:extent cx="1188000" cy="8979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OR(5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9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BCD67" w14:textId="77777777" w:rsidR="00AA0672" w:rsidRDefault="00DF1325">
      <w:pPr>
        <w:jc w:val="center"/>
      </w:pPr>
      <w:r>
        <w:rPr>
          <w:rFonts w:eastAsia="Calibri"/>
          <w:b/>
          <w:color w:val="6F7277"/>
          <w:sz w:val="37"/>
        </w:rPr>
        <w:t>АВТОМАТЫ ВЫСОКОГО ДАВЛЕНИЯ</w:t>
      </w:r>
    </w:p>
    <w:p w14:paraId="5823B285" w14:textId="77777777" w:rsidR="00AA0672" w:rsidRDefault="00DF1325">
      <w:pPr>
        <w:jc w:val="center"/>
      </w:pPr>
      <w:r>
        <w:rPr>
          <w:rFonts w:eastAsia="Calibri"/>
          <w:b/>
          <w:sz w:val="54"/>
        </w:rPr>
        <w:t>CED550 / CED750</w:t>
      </w:r>
    </w:p>
    <w:p w14:paraId="6C848ACE" w14:textId="77777777" w:rsidR="00AA0672" w:rsidRDefault="00DF1325">
      <w:pPr>
        <w:jc w:val="center"/>
      </w:pPr>
      <w:r>
        <w:rPr>
          <w:noProof/>
        </w:rPr>
        <w:drawing>
          <wp:inline distT="0" distB="0" distL="0" distR="0" wp14:anchorId="0CB70F55" wp14:editId="65D3EE25">
            <wp:extent cx="5832000" cy="41707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5e4b73-33e5-4429-9bcf-bc665a37245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417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DEFA8" w14:textId="77777777" w:rsidR="00AA0672" w:rsidRDefault="00DF1325">
      <w:r>
        <w:br w:type="page"/>
      </w:r>
    </w:p>
    <w:p w14:paraId="7E6FCC61" w14:textId="77777777" w:rsidR="00AA0672" w:rsidRPr="00655571" w:rsidRDefault="00DF1325">
      <w:pPr>
        <w:keepNext/>
        <w:spacing w:after="40"/>
        <w:rPr>
          <w:lang w:val="ru-RU"/>
        </w:rPr>
      </w:pPr>
      <w:r w:rsidRPr="00655571">
        <w:rPr>
          <w:rFonts w:eastAsia="Calibri"/>
          <w:b/>
          <w:color w:val="ED1C24"/>
          <w:sz w:val="18"/>
          <w:lang w:val="ru-RU"/>
        </w:rPr>
        <w:lastRenderedPageBreak/>
        <w:t>РАЗДЕЛ 1</w:t>
      </w:r>
    </w:p>
    <w:p w14:paraId="2200A8F7" w14:textId="77777777" w:rsidR="00AA0672" w:rsidRPr="00655571" w:rsidRDefault="00DF1325">
      <w:pPr>
        <w:pStyle w:val="1"/>
        <w:rPr>
          <w:lang w:val="ru-RU"/>
        </w:rPr>
      </w:pPr>
      <w:r w:rsidRPr="00655571">
        <w:rPr>
          <w:lang w:val="ru-RU"/>
        </w:rPr>
        <w:t>Назначение и содержание</w:t>
      </w:r>
    </w:p>
    <w:p w14:paraId="0E5ECBCC" w14:textId="77777777" w:rsidR="00AA0672" w:rsidRDefault="00DF1325">
      <w:r>
        <w:rPr>
          <w:rFonts w:eastAsia="Calibri"/>
        </w:rPr>
        <w:t>TOR</w:t>
      </w:r>
      <w:r w:rsidRPr="00655571">
        <w:rPr>
          <w:rFonts w:eastAsia="Calibri"/>
          <w:lang w:val="ru-RU"/>
        </w:rPr>
        <w:t xml:space="preserve"> </w:t>
      </w:r>
      <w:r>
        <w:rPr>
          <w:rFonts w:eastAsia="Calibri"/>
        </w:rPr>
        <w:t>CED</w:t>
      </w:r>
      <w:r w:rsidRPr="00655571">
        <w:rPr>
          <w:rFonts w:eastAsia="Calibri"/>
          <w:lang w:val="ru-RU"/>
        </w:rPr>
        <w:t xml:space="preserve">550 и </w:t>
      </w:r>
      <w:r>
        <w:rPr>
          <w:rFonts w:eastAsia="Calibri"/>
        </w:rPr>
        <w:t>TOR</w:t>
      </w:r>
      <w:r w:rsidRPr="00655571">
        <w:rPr>
          <w:rFonts w:eastAsia="Calibri"/>
          <w:lang w:val="ru-RU"/>
        </w:rPr>
        <w:t xml:space="preserve"> </w:t>
      </w:r>
      <w:r>
        <w:rPr>
          <w:rFonts w:eastAsia="Calibri"/>
        </w:rPr>
        <w:t>CED</w:t>
      </w:r>
      <w:r w:rsidRPr="00655571">
        <w:rPr>
          <w:rFonts w:eastAsia="Calibri"/>
          <w:lang w:val="ru-RU"/>
        </w:rPr>
        <w:t xml:space="preserve">750 — стационарные электрические автоматы высокого давления для профессиональной мойки холодной водой. </w:t>
      </w:r>
      <w:proofErr w:type="spellStart"/>
      <w:r>
        <w:rPr>
          <w:rFonts w:eastAsia="Calibri"/>
        </w:rPr>
        <w:t>Настоящее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руководство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является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общим</w:t>
      </w:r>
      <w:proofErr w:type="spellEnd"/>
      <w:r>
        <w:rPr>
          <w:rFonts w:eastAsia="Calibri"/>
        </w:rPr>
        <w:t xml:space="preserve"> для </w:t>
      </w:r>
      <w:r>
        <w:rPr>
          <w:rFonts w:eastAsia="Calibri"/>
        </w:rPr>
        <w:t>обеих моделей.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A0672" w14:paraId="21234C1F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5BD1032" w14:textId="77777777" w:rsidR="00AA0672" w:rsidRDefault="00DF1325">
            <w:pPr>
              <w:spacing w:after="0" w:line="276" w:lineRule="auto"/>
            </w:pPr>
            <w:r w:rsidRPr="00655571">
              <w:rPr>
                <w:rFonts w:eastAsia="Calibri"/>
                <w:b/>
                <w:color w:val="ED1C24"/>
                <w:sz w:val="20"/>
                <w:lang w:val="ru-RU"/>
              </w:rPr>
              <w:t xml:space="preserve">ОБЩАЯ </w:t>
            </w:r>
            <w:proofErr w:type="gramStart"/>
            <w:r w:rsidRPr="00655571">
              <w:rPr>
                <w:rFonts w:eastAsia="Calibri"/>
                <w:b/>
                <w:color w:val="ED1C24"/>
                <w:sz w:val="20"/>
                <w:lang w:val="ru-RU"/>
              </w:rPr>
              <w:t xml:space="preserve">КОНСТРУКЦИЯ  </w:t>
            </w:r>
            <w:r>
              <w:rPr>
                <w:rFonts w:eastAsia="Calibri"/>
                <w:sz w:val="21"/>
              </w:rPr>
              <w:t>CED</w:t>
            </w:r>
            <w:proofErr w:type="gramEnd"/>
            <w:r w:rsidRPr="00655571">
              <w:rPr>
                <w:rFonts w:eastAsia="Calibri"/>
                <w:sz w:val="21"/>
                <w:lang w:val="ru-RU"/>
              </w:rPr>
              <w:t xml:space="preserve">550 и </w:t>
            </w:r>
            <w:r>
              <w:rPr>
                <w:rFonts w:eastAsia="Calibri"/>
                <w:sz w:val="21"/>
              </w:rPr>
              <w:t>CED</w:t>
            </w:r>
            <w:r w:rsidRPr="00655571">
              <w:rPr>
                <w:rFonts w:eastAsia="Calibri"/>
                <w:sz w:val="21"/>
                <w:lang w:val="ru-RU"/>
              </w:rPr>
              <w:t xml:space="preserve">750 имеют одинаковую раму, органы управления и порядок эксплуатации. </w:t>
            </w:r>
            <w:r>
              <w:rPr>
                <w:rFonts w:eastAsia="Calibri"/>
                <w:sz w:val="21"/>
              </w:rPr>
              <w:t>Различаются мощность двигателя, рабочее давление, масса и применяемое сопло.</w:t>
            </w:r>
          </w:p>
        </w:tc>
      </w:tr>
    </w:tbl>
    <w:p w14:paraId="622C01B3" w14:textId="77777777" w:rsidR="00AA0672" w:rsidRDefault="00AA0672">
      <w:pPr>
        <w:spacing w:after="40" w:line="240" w:lineRule="auto"/>
      </w:pP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324"/>
        <w:gridCol w:w="3324"/>
      </w:tblGrid>
      <w:tr w:rsidR="00AA0672" w14:paraId="1E80B2D6" w14:textId="77777777">
        <w:trPr>
          <w:cantSplit/>
          <w:tblHeader/>
        </w:trPr>
        <w:tc>
          <w:tcPr>
            <w:tcW w:w="30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D4A11F5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</w:p>
        </w:tc>
        <w:tc>
          <w:tcPr>
            <w:tcW w:w="3324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D9FCD5B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CED550</w:t>
            </w:r>
          </w:p>
        </w:tc>
        <w:tc>
          <w:tcPr>
            <w:tcW w:w="3324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695DE5E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CED750</w:t>
            </w:r>
          </w:p>
        </w:tc>
      </w:tr>
      <w:tr w:rsidR="00AA0672" w14:paraId="31AB7250" w14:textId="77777777">
        <w:trPr>
          <w:cantSplit/>
        </w:trPr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A598ACB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Рабочее давление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82E596C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200 бар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296F9B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250 бар</w:t>
            </w:r>
          </w:p>
        </w:tc>
      </w:tr>
      <w:tr w:rsidR="00AA0672" w14:paraId="072128B5" w14:textId="77777777">
        <w:trPr>
          <w:cantSplit/>
        </w:trPr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4D3B3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Производительность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2E5396B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900 л/ч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ED89D8D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900 л/ч</w:t>
            </w:r>
          </w:p>
        </w:tc>
      </w:tr>
      <w:tr w:rsidR="00AA0672" w14:paraId="6E267332" w14:textId="77777777">
        <w:trPr>
          <w:cantSplit/>
        </w:trPr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234C3F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Мощность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B30D1F8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5,5 кВт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AF40311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7,5 кВт</w:t>
            </w:r>
          </w:p>
        </w:tc>
      </w:tr>
      <w:tr w:rsidR="00AA0672" w14:paraId="16852F85" w14:textId="77777777">
        <w:trPr>
          <w:cantSplit/>
        </w:trPr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41E4511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Питание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84C796A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380 В / 50 Гц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8DAA1FD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380 В / 50 Гц</w:t>
            </w:r>
          </w:p>
        </w:tc>
      </w:tr>
      <w:tr w:rsidR="00AA0672" w14:paraId="23A9EC95" w14:textId="77777777">
        <w:trPr>
          <w:cantSplit/>
        </w:trPr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E7CB52C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Частота вращения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13F00C5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1450 об/мин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90D70B7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1450 об/мин</w:t>
            </w:r>
          </w:p>
        </w:tc>
      </w:tr>
      <w:tr w:rsidR="00AA0672" w14:paraId="65C407AC" w14:textId="77777777">
        <w:trPr>
          <w:cantSplit/>
        </w:trPr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8E5CA4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Масса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28DB77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66,15 кг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1C460D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83,65 кг</w:t>
            </w:r>
          </w:p>
        </w:tc>
      </w:tr>
      <w:tr w:rsidR="00AA0672" w14:paraId="338A28B6" w14:textId="77777777">
        <w:trPr>
          <w:cantSplit/>
        </w:trPr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C673D1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Система остановки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F9F392E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Total Stop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A61586C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Total Stop</w:t>
            </w:r>
          </w:p>
        </w:tc>
      </w:tr>
      <w:tr w:rsidR="00AA0672" w14:paraId="60AADE68" w14:textId="77777777">
        <w:trPr>
          <w:cantSplit/>
        </w:trPr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648A32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Сопло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BA83BF4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045</w:t>
            </w:r>
          </w:p>
        </w:tc>
        <w:tc>
          <w:tcPr>
            <w:tcW w:w="3324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010D43C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040</w:t>
            </w:r>
          </w:p>
        </w:tc>
      </w:tr>
    </w:tbl>
    <w:p w14:paraId="1623291B" w14:textId="77777777" w:rsidR="00AA0672" w:rsidRDefault="00DF1325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E63F01B" wp14:editId="2AFEEADD">
            <wp:extent cx="5074920" cy="3341673"/>
            <wp:effectExtent l="0" t="0" r="0" b="0"/>
            <wp:docPr id="3" name="Общий вид TOR CED750; конструкция CED550 аналогична" descr="Общий вид TOR CED750; конструкция CED550 аналогич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afe2e2-6ed8-47ca-9625-b8bea5e475c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34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CA4CF" w14:textId="77777777" w:rsidR="00AA0672" w:rsidRPr="00655571" w:rsidRDefault="00DF1325">
      <w:pPr>
        <w:pStyle w:val="FigureCaption"/>
        <w:keepLines/>
        <w:rPr>
          <w:lang w:val="ru-RU"/>
        </w:rPr>
      </w:pPr>
      <w:r w:rsidRPr="00655571">
        <w:rPr>
          <w:lang w:val="ru-RU"/>
        </w:rPr>
        <w:t xml:space="preserve">Общий вид </w:t>
      </w:r>
      <w:r>
        <w:t>TOR</w:t>
      </w:r>
      <w:r w:rsidRPr="00655571">
        <w:rPr>
          <w:lang w:val="ru-RU"/>
        </w:rPr>
        <w:t xml:space="preserve"> </w:t>
      </w:r>
      <w:r>
        <w:t>CED</w:t>
      </w:r>
      <w:r w:rsidRPr="00655571">
        <w:rPr>
          <w:lang w:val="ru-RU"/>
        </w:rPr>
        <w:t xml:space="preserve">750; </w:t>
      </w:r>
      <w:r w:rsidRPr="00655571">
        <w:rPr>
          <w:lang w:val="ru-RU"/>
        </w:rPr>
        <w:t xml:space="preserve">конструкция </w:t>
      </w:r>
      <w:r>
        <w:t>CED</w:t>
      </w:r>
      <w:r w:rsidRPr="00655571">
        <w:rPr>
          <w:lang w:val="ru-RU"/>
        </w:rPr>
        <w:t>550 аналогична</w:t>
      </w:r>
    </w:p>
    <w:p w14:paraId="5A7B7549" w14:textId="77777777" w:rsidR="00AA0672" w:rsidRPr="00655571" w:rsidRDefault="00DF1325">
      <w:pPr>
        <w:rPr>
          <w:lang w:val="ru-RU"/>
        </w:rPr>
      </w:pPr>
      <w:r w:rsidRPr="00655571">
        <w:rPr>
          <w:lang w:val="ru-RU"/>
        </w:rPr>
        <w:br w:type="page"/>
      </w:r>
    </w:p>
    <w:p w14:paraId="4D4F546D" w14:textId="77777777" w:rsidR="00AA0672" w:rsidRPr="00655571" w:rsidRDefault="00DF1325">
      <w:pPr>
        <w:keepNext/>
        <w:spacing w:after="40"/>
        <w:rPr>
          <w:lang w:val="ru-RU"/>
        </w:rPr>
      </w:pPr>
      <w:r w:rsidRPr="00655571">
        <w:rPr>
          <w:rFonts w:eastAsia="Calibri"/>
          <w:b/>
          <w:color w:val="ED1C24"/>
          <w:sz w:val="18"/>
          <w:lang w:val="ru-RU"/>
        </w:rPr>
        <w:t>РАЗДЕЛ 2</w:t>
      </w:r>
    </w:p>
    <w:p w14:paraId="7766AA71" w14:textId="77777777" w:rsidR="00AA0672" w:rsidRPr="00655571" w:rsidRDefault="00DF1325">
      <w:pPr>
        <w:pStyle w:val="1"/>
        <w:rPr>
          <w:lang w:val="ru-RU"/>
        </w:rPr>
      </w:pPr>
      <w:r w:rsidRPr="00655571">
        <w:rPr>
          <w:lang w:val="ru-RU"/>
        </w:rPr>
        <w:t>Комплект поставки и основные узлы</w:t>
      </w:r>
    </w:p>
    <w:p w14:paraId="38A5B0E1" w14:textId="77777777" w:rsidR="00AA0672" w:rsidRDefault="00DF1325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084FCD3" wp14:editId="58E3EAA4">
            <wp:extent cx="5486400" cy="3171139"/>
            <wp:effectExtent l="0" t="0" r="0" b="0"/>
            <wp:docPr id="4" name="Основные элементы автомата высокого давления" descr="Основные элементы автомата высокого д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F7D15" w14:textId="77777777" w:rsidR="00AA0672" w:rsidRDefault="00DF1325">
      <w:pPr>
        <w:pStyle w:val="FigureCaption"/>
        <w:keepLines/>
      </w:pPr>
      <w:r>
        <w:t>Основные элементы автомата высокого давления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8348"/>
      </w:tblGrid>
      <w:tr w:rsidR="00AA0672" w14:paraId="4FFF9753" w14:textId="77777777">
        <w:trPr>
          <w:cantSplit/>
          <w:tblHeader/>
        </w:trPr>
        <w:tc>
          <w:tcPr>
            <w:tcW w:w="13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0EE6434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Поз.</w:t>
            </w:r>
          </w:p>
        </w:tc>
        <w:tc>
          <w:tcPr>
            <w:tcW w:w="8348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486BCA3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AA0672" w14:paraId="11AB2FB5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5D35DA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1E7B8D8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Информационная табличка</w:t>
            </w:r>
          </w:p>
        </w:tc>
      </w:tr>
      <w:tr w:rsidR="00AA0672" w14:paraId="5E468A1A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51E22E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2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35EFE17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Панель управления</w:t>
            </w:r>
          </w:p>
        </w:tc>
      </w:tr>
      <w:tr w:rsidR="00AA0672" w14:paraId="42C950AE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32CE7CD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3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CC593F0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Клеммная коробка</w:t>
            </w:r>
          </w:p>
        </w:tc>
      </w:tr>
      <w:tr w:rsidR="00AA0672" w14:paraId="16B8DE73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028EBAB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4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CE5CB65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Вход воды</w:t>
            </w:r>
          </w:p>
        </w:tc>
      </w:tr>
      <w:tr w:rsidR="00AA0672" w14:paraId="7A938DA2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D3AA5E3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5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DFAD393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Входной фильтр</w:t>
            </w:r>
          </w:p>
        </w:tc>
      </w:tr>
      <w:tr w:rsidR="00AA0672" w14:paraId="1E15A327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9AD7AE3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6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F5013D4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Выход </w:t>
            </w:r>
            <w:r>
              <w:rPr>
                <w:rFonts w:eastAsia="Calibri"/>
                <w:sz w:val="18"/>
              </w:rPr>
              <w:t>высокого давления</w:t>
            </w:r>
          </w:p>
        </w:tc>
      </w:tr>
      <w:tr w:rsidR="00AA0672" w14:paraId="5E3B7028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F20E1AA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7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B7E1012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Регулятор давления</w:t>
            </w:r>
          </w:p>
        </w:tc>
      </w:tr>
      <w:tr w:rsidR="00AA0672" w14:paraId="126DF0EB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94AA4D8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8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FA2C50B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Манометр</w:t>
            </w:r>
          </w:p>
        </w:tc>
      </w:tr>
      <w:tr w:rsidR="00AA0672" w14:paraId="1ADF4967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C02A82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9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D2B8D7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Подающий рукав</w:t>
            </w:r>
          </w:p>
        </w:tc>
      </w:tr>
      <w:tr w:rsidR="00AA0672" w14:paraId="5CE6CB59" w14:textId="77777777">
        <w:trPr>
          <w:cantSplit/>
        </w:trPr>
        <w:tc>
          <w:tcPr>
            <w:tcW w:w="1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0FC438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10</w:t>
            </w:r>
          </w:p>
        </w:tc>
        <w:tc>
          <w:tcPr>
            <w:tcW w:w="8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EE75CFB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Предварительный фильтр</w:t>
            </w:r>
          </w:p>
        </w:tc>
      </w:tr>
    </w:tbl>
    <w:p w14:paraId="1D13EEB9" w14:textId="77777777" w:rsidR="00AA0672" w:rsidRDefault="00DF1325">
      <w:r>
        <w:br w:type="page"/>
      </w:r>
    </w:p>
    <w:p w14:paraId="20B9FD6F" w14:textId="77777777" w:rsidR="00AA0672" w:rsidRDefault="00DF1325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3</w:t>
      </w:r>
    </w:p>
    <w:p w14:paraId="1A3C5714" w14:textId="77777777" w:rsidR="00AA0672" w:rsidRDefault="00DF1325">
      <w:pPr>
        <w:pStyle w:val="1"/>
      </w:pPr>
      <w:r>
        <w:t>Требования безопасности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A0672" w:rsidRPr="00655571" w14:paraId="56903968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7E5663F" w14:textId="77777777" w:rsidR="00AA0672" w:rsidRPr="00655571" w:rsidRDefault="00DF1325">
            <w:pPr>
              <w:spacing w:after="0" w:line="276" w:lineRule="auto"/>
              <w:rPr>
                <w:lang w:val="ru-RU"/>
              </w:rPr>
            </w:pPr>
            <w:r w:rsidRPr="00655571">
              <w:rPr>
                <w:rFonts w:eastAsia="Calibri"/>
                <w:b/>
                <w:color w:val="ED1C24"/>
                <w:sz w:val="20"/>
                <w:lang w:val="ru-RU"/>
              </w:rPr>
              <w:t xml:space="preserve">ОПАСНО: </w:t>
            </w:r>
            <w:proofErr w:type="gramStart"/>
            <w:r w:rsidRPr="00655571">
              <w:rPr>
                <w:rFonts w:eastAsia="Calibri"/>
                <w:b/>
                <w:color w:val="ED1C24"/>
                <w:sz w:val="20"/>
                <w:lang w:val="ru-RU"/>
              </w:rPr>
              <w:t xml:space="preserve">ЭЛЕКТРИЧЕСТВО  </w:t>
            </w:r>
            <w:r w:rsidRPr="00655571">
              <w:rPr>
                <w:rFonts w:eastAsia="Calibri"/>
                <w:sz w:val="21"/>
                <w:lang w:val="ru-RU"/>
              </w:rPr>
              <w:t>Питание</w:t>
            </w:r>
            <w:proofErr w:type="gramEnd"/>
            <w:r w:rsidRPr="00655571">
              <w:rPr>
                <w:rFonts w:eastAsia="Calibri"/>
                <w:sz w:val="21"/>
                <w:lang w:val="ru-RU"/>
              </w:rPr>
              <w:t xml:space="preserve"> 380 В представляет смертельную опасность. Подключение, заземление и ремонт </w:t>
            </w:r>
            <w:r w:rsidRPr="00655571">
              <w:rPr>
                <w:rFonts w:eastAsia="Calibri"/>
                <w:sz w:val="21"/>
                <w:lang w:val="ru-RU"/>
              </w:rPr>
              <w:t>выполняет только квалифицированный персонал. Обязательно применение УЗО и защитного автомата.</w:t>
            </w:r>
          </w:p>
        </w:tc>
      </w:tr>
    </w:tbl>
    <w:p w14:paraId="75F71F4C" w14:textId="77777777" w:rsidR="00AA0672" w:rsidRPr="00655571" w:rsidRDefault="00AA0672">
      <w:pPr>
        <w:spacing w:after="40" w:line="240" w:lineRule="auto"/>
        <w:rPr>
          <w:lang w:val="ru-RU"/>
        </w:rPr>
      </w:pPr>
    </w:p>
    <w:p w14:paraId="2478A29E" w14:textId="77777777" w:rsidR="00AA0672" w:rsidRPr="00655571" w:rsidRDefault="00DF1325">
      <w:pPr>
        <w:numPr>
          <w:ilvl w:val="0"/>
          <w:numId w:val="1"/>
        </w:numPr>
        <w:spacing w:after="80"/>
        <w:rPr>
          <w:lang w:val="ru-RU"/>
        </w:rPr>
      </w:pPr>
      <w:r w:rsidRPr="00655571">
        <w:rPr>
          <w:rFonts w:eastAsia="Calibri"/>
          <w:lang w:val="ru-RU"/>
        </w:rPr>
        <w:t>Не подключайте питание мокрыми руками и не эксплуатируйте оборудование под дождём.</w:t>
      </w:r>
    </w:p>
    <w:p w14:paraId="4303528D" w14:textId="77777777" w:rsidR="00AA0672" w:rsidRPr="00655571" w:rsidRDefault="00DF1325">
      <w:pPr>
        <w:numPr>
          <w:ilvl w:val="0"/>
          <w:numId w:val="1"/>
        </w:numPr>
        <w:spacing w:after="80"/>
        <w:rPr>
          <w:lang w:val="ru-RU"/>
        </w:rPr>
      </w:pPr>
      <w:r w:rsidRPr="00655571">
        <w:rPr>
          <w:rFonts w:eastAsia="Calibri"/>
          <w:lang w:val="ru-RU"/>
        </w:rPr>
        <w:t xml:space="preserve">Не направляйте струю на людей, животных, электрические устройства или сам </w:t>
      </w:r>
      <w:r w:rsidRPr="00655571">
        <w:rPr>
          <w:rFonts w:eastAsia="Calibri"/>
          <w:lang w:val="ru-RU"/>
        </w:rPr>
        <w:t>автомат.</w:t>
      </w:r>
    </w:p>
    <w:p w14:paraId="7182CC2D" w14:textId="77777777" w:rsidR="00AA0672" w:rsidRPr="00655571" w:rsidRDefault="00DF1325">
      <w:pPr>
        <w:numPr>
          <w:ilvl w:val="0"/>
          <w:numId w:val="1"/>
        </w:numPr>
        <w:spacing w:after="80"/>
        <w:rPr>
          <w:lang w:val="ru-RU"/>
        </w:rPr>
      </w:pPr>
      <w:r w:rsidRPr="00655571">
        <w:rPr>
          <w:rFonts w:eastAsia="Calibri"/>
          <w:lang w:val="ru-RU"/>
        </w:rPr>
        <w:t>Не используйте автомат при повреждении кабеля, рукава, пистолета или защитных устройств.</w:t>
      </w:r>
    </w:p>
    <w:p w14:paraId="41DFDC33" w14:textId="77777777" w:rsidR="00AA0672" w:rsidRPr="00655571" w:rsidRDefault="00DF1325">
      <w:pPr>
        <w:numPr>
          <w:ilvl w:val="0"/>
          <w:numId w:val="1"/>
        </w:numPr>
        <w:spacing w:after="80"/>
        <w:rPr>
          <w:lang w:val="ru-RU"/>
        </w:rPr>
      </w:pPr>
      <w:r w:rsidRPr="00655571">
        <w:rPr>
          <w:rFonts w:eastAsia="Calibri"/>
          <w:lang w:val="ru-RU"/>
        </w:rPr>
        <w:t>Перед обслуживанием отключите питание, перекройте воду и полностью сбросьте давление.</w:t>
      </w:r>
    </w:p>
    <w:p w14:paraId="440F6220" w14:textId="77777777" w:rsidR="00AA0672" w:rsidRPr="00655571" w:rsidRDefault="00DF1325">
      <w:pPr>
        <w:numPr>
          <w:ilvl w:val="0"/>
          <w:numId w:val="1"/>
        </w:numPr>
        <w:spacing w:after="80"/>
        <w:rPr>
          <w:lang w:val="ru-RU"/>
        </w:rPr>
      </w:pPr>
      <w:r w:rsidRPr="00655571">
        <w:rPr>
          <w:rFonts w:eastAsia="Calibri"/>
          <w:lang w:val="ru-RU"/>
        </w:rPr>
        <w:t>Не допускайте детей и необученных лиц к эксплуатации.</w:t>
      </w:r>
    </w:p>
    <w:p w14:paraId="1D34380C" w14:textId="77777777" w:rsidR="00AA0672" w:rsidRDefault="00DF1325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3AAD7410" wp14:editId="2B4A6587">
            <wp:extent cx="5212080" cy="3775350"/>
            <wp:effectExtent l="0" t="0" r="0" b="0"/>
            <wp:docPr id="5" name="Электродвигатель и насосный узел закрыты защитной рамой" descr="Электродвигатель и насосный узел закрыты защитной рам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e2238c-6453-4602-8138-f4e927ca83d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77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6F6B4" w14:textId="77777777" w:rsidR="00AA0672" w:rsidRPr="00655571" w:rsidRDefault="00DF1325">
      <w:pPr>
        <w:pStyle w:val="FigureCaption"/>
        <w:keepLines/>
        <w:rPr>
          <w:lang w:val="ru-RU"/>
        </w:rPr>
      </w:pPr>
      <w:r w:rsidRPr="00655571">
        <w:rPr>
          <w:lang w:val="ru-RU"/>
        </w:rPr>
        <w:t>Электродвигатель</w:t>
      </w:r>
      <w:r w:rsidRPr="00655571">
        <w:rPr>
          <w:lang w:val="ru-RU"/>
        </w:rPr>
        <w:t xml:space="preserve"> и насосный узел закрыты защитной рамой</w:t>
      </w:r>
    </w:p>
    <w:p w14:paraId="5E434921" w14:textId="77777777" w:rsidR="00AA0672" w:rsidRPr="00655571" w:rsidRDefault="00DF1325">
      <w:pPr>
        <w:rPr>
          <w:lang w:val="ru-RU"/>
        </w:rPr>
      </w:pPr>
      <w:r w:rsidRPr="00655571">
        <w:rPr>
          <w:lang w:val="ru-RU"/>
        </w:rPr>
        <w:br w:type="page"/>
      </w:r>
    </w:p>
    <w:p w14:paraId="56596D00" w14:textId="77777777" w:rsidR="00AA0672" w:rsidRDefault="00DF1325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4</w:t>
      </w:r>
    </w:p>
    <w:p w14:paraId="3FB77610" w14:textId="77777777" w:rsidR="00AA0672" w:rsidRDefault="00DF1325">
      <w:pPr>
        <w:pStyle w:val="1"/>
      </w:pPr>
      <w:r>
        <w:t>Ограничения эксплуатации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297"/>
        <w:gridCol w:w="6341"/>
        <w:gridCol w:w="10"/>
      </w:tblGrid>
      <w:tr w:rsidR="00AA0672" w14:paraId="2F80EA85" w14:textId="77777777">
        <w:trPr>
          <w:cantSplit/>
          <w:tblHeader/>
        </w:trPr>
        <w:tc>
          <w:tcPr>
            <w:tcW w:w="33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C390E37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Требование</w:t>
            </w:r>
          </w:p>
        </w:tc>
        <w:tc>
          <w:tcPr>
            <w:tcW w:w="6348" w:type="dxa"/>
            <w:gridSpan w:val="2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3E33BFB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Допустимое значение</w:t>
            </w:r>
          </w:p>
        </w:tc>
      </w:tr>
      <w:tr w:rsidR="00AA0672" w:rsidRPr="00655571" w14:paraId="1C3B35F6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B1BE17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Рабочая среда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0D66706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>Только чистая вода без песка и химически агрессивных примесей</w:t>
            </w:r>
          </w:p>
        </w:tc>
      </w:tr>
      <w:tr w:rsidR="00AA0672" w14:paraId="2F95B84E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691DD9C" w14:textId="77777777" w:rsidR="00AA0672" w:rsidRDefault="00DF1325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Температура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воды</w:t>
            </w:r>
            <w:proofErr w:type="spellEnd"/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4EF68D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Не выше 40 °C</w:t>
            </w:r>
          </w:p>
        </w:tc>
      </w:tr>
      <w:tr w:rsidR="00AA0672" w14:paraId="07FCE24A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DCC44A8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Внутренний диаметр подающего </w:t>
            </w:r>
            <w:r>
              <w:rPr>
                <w:rFonts w:eastAsia="Calibri"/>
                <w:sz w:val="18"/>
              </w:rPr>
              <w:t>рукава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0729CF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Не менее 1/2 дюйма</w:t>
            </w:r>
          </w:p>
        </w:tc>
      </w:tr>
      <w:tr w:rsidR="00AA0672" w14:paraId="45DEEB87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B81DE98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Давление CED550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045190E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Не более 200 бар</w:t>
            </w:r>
          </w:p>
        </w:tc>
      </w:tr>
      <w:tr w:rsidR="00AA0672" w14:paraId="3415CE62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3FE71C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Давление CED750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35FFA6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Не более 250 бар</w:t>
            </w:r>
          </w:p>
        </w:tc>
      </w:tr>
      <w:tr w:rsidR="00AA0672" w14:paraId="7773E3D9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39B495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Положение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75949E0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Ровная горизонтальная поверхность</w:t>
            </w:r>
          </w:p>
        </w:tc>
      </w:tr>
      <w:tr w:rsidR="00AA0672" w14:paraId="30441317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3F8F4FE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>Закрытый пистолет при работающем насосе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0DB832C" w14:textId="77777777" w:rsidR="00AA0672" w:rsidRDefault="00DF1325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Не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более</w:t>
            </w:r>
            <w:proofErr w:type="spellEnd"/>
            <w:r>
              <w:rPr>
                <w:rFonts w:eastAsia="Calibri"/>
                <w:sz w:val="18"/>
              </w:rPr>
              <w:t xml:space="preserve"> 2 </w:t>
            </w:r>
            <w:proofErr w:type="spellStart"/>
            <w:r>
              <w:rPr>
                <w:rFonts w:eastAsia="Calibri"/>
                <w:sz w:val="18"/>
              </w:rPr>
              <w:t>минут</w:t>
            </w:r>
            <w:proofErr w:type="spellEnd"/>
          </w:p>
        </w:tc>
      </w:tr>
      <w:tr w:rsidR="00AA0672" w:rsidRPr="00655571" w14:paraId="2DDEEC90" w14:textId="77777777">
        <w:tblPrEx>
          <w:tblBorders>
            <w:top w:val="single" w:sz="9" w:space="0" w:color="ED1C24"/>
            <w:left w:val="single" w:sz="9" w:space="0" w:color="ED1C24"/>
            <w:bottom w:val="single" w:sz="9" w:space="0" w:color="ED1C24"/>
            <w:right w:val="single" w:sz="9" w:space="0" w:color="ED1C24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9648" w:type="dxa"/>
            <w:gridSpan w:val="2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E9D269B" w14:textId="77777777" w:rsidR="00AA0672" w:rsidRPr="00655571" w:rsidRDefault="00DF1325">
            <w:pPr>
              <w:spacing w:after="0" w:line="276" w:lineRule="auto"/>
              <w:rPr>
                <w:lang w:val="ru-RU"/>
              </w:rPr>
            </w:pPr>
            <w:proofErr w:type="gramStart"/>
            <w:r w:rsidRPr="00655571">
              <w:rPr>
                <w:rFonts w:eastAsia="Calibri"/>
                <w:b/>
                <w:color w:val="ED1C24"/>
                <w:sz w:val="20"/>
                <w:lang w:val="ru-RU"/>
              </w:rPr>
              <w:t xml:space="preserve">ЗАПРЕЩЕНО  </w:t>
            </w:r>
            <w:r w:rsidRPr="00655571">
              <w:rPr>
                <w:rFonts w:eastAsia="Calibri"/>
                <w:sz w:val="21"/>
                <w:lang w:val="ru-RU"/>
              </w:rPr>
              <w:t>Запускать</w:t>
            </w:r>
            <w:proofErr w:type="gramEnd"/>
            <w:r w:rsidRPr="00655571">
              <w:rPr>
                <w:rFonts w:eastAsia="Calibri"/>
                <w:sz w:val="21"/>
                <w:lang w:val="ru-RU"/>
              </w:rPr>
              <w:t xml:space="preserve"> насос без воды или без масла. </w:t>
            </w:r>
            <w:r w:rsidRPr="00655571">
              <w:rPr>
                <w:rFonts w:eastAsia="Calibri"/>
                <w:sz w:val="21"/>
                <w:lang w:val="ru-RU"/>
              </w:rPr>
              <w:t>Работа всухую быстро повреждает уплотнения и плунжеры.</w:t>
            </w:r>
          </w:p>
        </w:tc>
      </w:tr>
    </w:tbl>
    <w:p w14:paraId="5C262B80" w14:textId="77777777" w:rsidR="00AA0672" w:rsidRPr="00655571" w:rsidRDefault="00AA0672">
      <w:pPr>
        <w:spacing w:after="40" w:line="240" w:lineRule="auto"/>
        <w:rPr>
          <w:lang w:val="ru-RU"/>
        </w:rPr>
      </w:pPr>
    </w:p>
    <w:p w14:paraId="3F5FA983" w14:textId="77777777" w:rsidR="00AA0672" w:rsidRDefault="00DF1325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025AC1B" wp14:editId="20486D44">
            <wp:extent cx="4389120" cy="4030572"/>
            <wp:effectExtent l="0" t="0" r="0" b="0"/>
            <wp:docPr id="6" name="Задняя часть двигателя и силовые кабели" descr="Задняя часть двигателя и силовые каб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dee5af4-5828-40dc-9cf0-f3ed3f1aaec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03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6E287" w14:textId="77777777" w:rsidR="00AA0672" w:rsidRPr="00655571" w:rsidRDefault="00DF1325">
      <w:pPr>
        <w:pStyle w:val="FigureCaption"/>
        <w:keepLines/>
        <w:rPr>
          <w:lang w:val="ru-RU"/>
        </w:rPr>
      </w:pPr>
      <w:r w:rsidRPr="00655571">
        <w:rPr>
          <w:lang w:val="ru-RU"/>
        </w:rPr>
        <w:t>Задняя часть двигателя и силовые кабели</w:t>
      </w:r>
    </w:p>
    <w:p w14:paraId="415D2A03" w14:textId="77777777" w:rsidR="00AA0672" w:rsidRPr="00655571" w:rsidRDefault="00DF1325">
      <w:pPr>
        <w:rPr>
          <w:lang w:val="ru-RU"/>
        </w:rPr>
      </w:pPr>
      <w:r w:rsidRPr="00655571">
        <w:rPr>
          <w:lang w:val="ru-RU"/>
        </w:rPr>
        <w:br w:type="page"/>
      </w:r>
    </w:p>
    <w:p w14:paraId="2E218E2E" w14:textId="77777777" w:rsidR="00AA0672" w:rsidRPr="00655571" w:rsidRDefault="00DF1325">
      <w:pPr>
        <w:keepNext/>
        <w:spacing w:after="40"/>
        <w:rPr>
          <w:lang w:val="ru-RU"/>
        </w:rPr>
      </w:pPr>
      <w:r w:rsidRPr="00655571">
        <w:rPr>
          <w:rFonts w:eastAsia="Calibri"/>
          <w:b/>
          <w:color w:val="ED1C24"/>
          <w:sz w:val="18"/>
          <w:lang w:val="ru-RU"/>
        </w:rPr>
        <w:t>РАЗДЕЛ 5</w:t>
      </w:r>
    </w:p>
    <w:p w14:paraId="5858536D" w14:textId="77777777" w:rsidR="00AA0672" w:rsidRPr="00655571" w:rsidRDefault="00DF1325">
      <w:pPr>
        <w:pStyle w:val="1"/>
        <w:rPr>
          <w:lang w:val="ru-RU"/>
        </w:rPr>
      </w:pPr>
      <w:r w:rsidRPr="00655571">
        <w:rPr>
          <w:lang w:val="ru-RU"/>
        </w:rPr>
        <w:t>Панель управления и индикация</w:t>
      </w:r>
    </w:p>
    <w:p w14:paraId="4F8558D5" w14:textId="77777777" w:rsidR="00AA0672" w:rsidRPr="00655571" w:rsidRDefault="00DF1325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15947AEF" wp14:editId="7C3CE342">
            <wp:extent cx="2423160" cy="1399254"/>
            <wp:effectExtent l="0" t="0" r="0" b="0"/>
            <wp:docPr id="7" name="Кнопки Auto Start, Manual Start и Power Off" descr="Кнопки Auto Start, Manual Start и Power 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99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571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46E76345" wp14:editId="35D8377E">
            <wp:extent cx="2423160" cy="1399254"/>
            <wp:effectExtent l="0" t="0" r="0" b="0"/>
            <wp:docPr id="8" name="Дисплей контроллера" descr="Дисплей контролл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99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DD438" w14:textId="77777777" w:rsidR="00AA0672" w:rsidRDefault="00DF1325">
      <w:pPr>
        <w:pStyle w:val="FigureCaption"/>
      </w:pPr>
      <w:proofErr w:type="spellStart"/>
      <w:r>
        <w:t>Кнопки</w:t>
      </w:r>
      <w:proofErr w:type="spellEnd"/>
      <w:r>
        <w:t xml:space="preserve"> </w:t>
      </w:r>
      <w:proofErr w:type="spellStart"/>
      <w:r>
        <w:t>управления</w:t>
      </w:r>
      <w:proofErr w:type="spellEnd"/>
      <w:r>
        <w:t xml:space="preserve"> и </w:t>
      </w:r>
      <w:proofErr w:type="spellStart"/>
      <w:r>
        <w:t>дисплей</w:t>
      </w:r>
      <w:proofErr w:type="spellEnd"/>
      <w:r>
        <w:t xml:space="preserve"> контроллера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297"/>
        <w:gridCol w:w="6341"/>
        <w:gridCol w:w="10"/>
      </w:tblGrid>
      <w:tr w:rsidR="00AA0672" w14:paraId="0C11DBF2" w14:textId="77777777">
        <w:trPr>
          <w:cantSplit/>
          <w:tblHeader/>
        </w:trPr>
        <w:tc>
          <w:tcPr>
            <w:tcW w:w="33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CB35750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Орган</w:t>
            </w:r>
          </w:p>
        </w:tc>
        <w:tc>
          <w:tcPr>
            <w:tcW w:w="6348" w:type="dxa"/>
            <w:gridSpan w:val="2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29724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AA0672" w:rsidRPr="00655571" w14:paraId="7DC8DC05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42F97C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Auto Start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DE5DFF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 xml:space="preserve">Автоматический режим: запуск и </w:t>
            </w:r>
            <w:r w:rsidRPr="00655571">
              <w:rPr>
                <w:rFonts w:eastAsia="Calibri"/>
                <w:sz w:val="18"/>
                <w:lang w:val="ru-RU"/>
              </w:rPr>
              <w:t xml:space="preserve">остановка по микропереключателю / </w:t>
            </w:r>
            <w:r>
              <w:rPr>
                <w:rFonts w:eastAsia="Calibri"/>
                <w:sz w:val="18"/>
              </w:rPr>
              <w:t>Total</w:t>
            </w:r>
            <w:r w:rsidRPr="00655571">
              <w:rPr>
                <w:rFonts w:eastAsia="Calibri"/>
                <w:sz w:val="18"/>
                <w:lang w:val="ru-RU"/>
              </w:rPr>
              <w:t xml:space="preserve"> </w:t>
            </w:r>
            <w:r>
              <w:rPr>
                <w:rFonts w:eastAsia="Calibri"/>
                <w:sz w:val="18"/>
              </w:rPr>
              <w:t>Stop</w:t>
            </w:r>
          </w:p>
        </w:tc>
      </w:tr>
      <w:tr w:rsidR="00AA0672" w14:paraId="1CB171E1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DADAA9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Manual Start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A766FF2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Ручной непрерывный режим</w:t>
            </w:r>
          </w:p>
        </w:tc>
      </w:tr>
      <w:tr w:rsidR="00AA0672" w14:paraId="3246EA6A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E6A8BD8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Power Off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883C5C5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Остановка двигателя</w:t>
            </w:r>
          </w:p>
        </w:tc>
      </w:tr>
      <w:tr w:rsidR="00AA0672" w:rsidRPr="00655571" w14:paraId="3B401D69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59BA1CC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Дисплей</w:t>
            </w:r>
          </w:p>
        </w:tc>
        <w:tc>
          <w:tcPr>
            <w:tcW w:w="6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9AFF48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>Поочерёдно показывает напряжение, ток и время работы</w:t>
            </w:r>
          </w:p>
        </w:tc>
      </w:tr>
      <w:tr w:rsidR="00AA0672" w:rsidRPr="00655571" w14:paraId="304FFCC6" w14:textId="77777777">
        <w:tblPrEx>
          <w:tblBorders>
            <w:top w:val="single" w:sz="9" w:space="0" w:color="C58A00"/>
            <w:left w:val="single" w:sz="9" w:space="0" w:color="C58A00"/>
            <w:bottom w:val="single" w:sz="9" w:space="0" w:color="C58A00"/>
            <w:right w:val="single" w:sz="9" w:space="0" w:color="C58A00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9648" w:type="dxa"/>
            <w:gridSpan w:val="2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5B51E16" w14:textId="77777777" w:rsidR="00AA0672" w:rsidRPr="00655571" w:rsidRDefault="00DF1325">
            <w:pPr>
              <w:spacing w:after="0" w:line="276" w:lineRule="auto"/>
              <w:rPr>
                <w:lang w:val="ru-RU"/>
              </w:rPr>
            </w:pPr>
            <w:proofErr w:type="gramStart"/>
            <w:r w:rsidRPr="00655571">
              <w:rPr>
                <w:rFonts w:eastAsia="Calibri"/>
                <w:b/>
                <w:color w:val="C58A00"/>
                <w:sz w:val="20"/>
                <w:lang w:val="ru-RU"/>
              </w:rPr>
              <w:t xml:space="preserve">ВАЖНО  </w:t>
            </w:r>
            <w:r w:rsidRPr="00655571">
              <w:rPr>
                <w:rFonts w:eastAsia="Calibri"/>
                <w:sz w:val="21"/>
                <w:lang w:val="ru-RU"/>
              </w:rPr>
              <w:t>Ручной</w:t>
            </w:r>
            <w:proofErr w:type="gramEnd"/>
            <w:r w:rsidRPr="00655571">
              <w:rPr>
                <w:rFonts w:eastAsia="Calibri"/>
                <w:sz w:val="21"/>
                <w:lang w:val="ru-RU"/>
              </w:rPr>
              <w:t xml:space="preserve"> режим не использует автоматическую остановку. Не </w:t>
            </w:r>
            <w:r w:rsidRPr="00655571">
              <w:rPr>
                <w:rFonts w:eastAsia="Calibri"/>
                <w:sz w:val="21"/>
                <w:lang w:val="ru-RU"/>
              </w:rPr>
              <w:t>оставляйте насос в байпасе с закрытым пистолетом дольше 2 минут.</w:t>
            </w:r>
          </w:p>
        </w:tc>
      </w:tr>
    </w:tbl>
    <w:p w14:paraId="07A0F60D" w14:textId="77777777" w:rsidR="00AA0672" w:rsidRPr="00655571" w:rsidRDefault="00AA0672">
      <w:pPr>
        <w:spacing w:after="40" w:line="240" w:lineRule="auto"/>
        <w:rPr>
          <w:lang w:val="ru-RU"/>
        </w:rPr>
      </w:pPr>
    </w:p>
    <w:p w14:paraId="450BF417" w14:textId="77777777" w:rsidR="00AA0672" w:rsidRPr="00655571" w:rsidRDefault="00DF1325">
      <w:pPr>
        <w:rPr>
          <w:lang w:val="ru-RU"/>
        </w:rPr>
      </w:pPr>
      <w:r w:rsidRPr="00655571">
        <w:rPr>
          <w:lang w:val="ru-RU"/>
        </w:rPr>
        <w:br w:type="page"/>
      </w:r>
    </w:p>
    <w:p w14:paraId="769FE600" w14:textId="77777777" w:rsidR="00AA0672" w:rsidRDefault="00DF1325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6</w:t>
      </w:r>
    </w:p>
    <w:p w14:paraId="6F47916C" w14:textId="77777777" w:rsidR="00AA0672" w:rsidRDefault="00DF1325">
      <w:pPr>
        <w:pStyle w:val="1"/>
      </w:pPr>
      <w:r>
        <w:t>Предупреждения контроллера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400"/>
        <w:gridCol w:w="4748"/>
      </w:tblGrid>
      <w:tr w:rsidR="00AA0672" w14:paraId="16598A51" w14:textId="77777777">
        <w:trPr>
          <w:cantSplit/>
          <w:tblHeader/>
        </w:trPr>
        <w:tc>
          <w:tcPr>
            <w:tcW w:w="15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7A2CD27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Код</w:t>
            </w:r>
          </w:p>
        </w:tc>
        <w:tc>
          <w:tcPr>
            <w:tcW w:w="34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BA520D1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  <w:tc>
          <w:tcPr>
            <w:tcW w:w="4748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8E8CEFC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Действие</w:t>
            </w:r>
          </w:p>
        </w:tc>
      </w:tr>
      <w:tr w:rsidR="00AA0672" w:rsidRPr="00655571" w14:paraId="323616A3" w14:textId="77777777">
        <w:trPr>
          <w:cantSplit/>
        </w:trPr>
        <w:tc>
          <w:tcPr>
            <w:tcW w:w="15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41C0724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A01</w:t>
            </w:r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24AAF05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Напоминание о замене масла</w:t>
            </w:r>
          </w:p>
        </w:tc>
        <w:tc>
          <w:tcPr>
            <w:tcW w:w="47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6291C79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>Выполнить обслуживание и сбросить счётчик</w:t>
            </w:r>
          </w:p>
        </w:tc>
      </w:tr>
      <w:tr w:rsidR="00AA0672" w:rsidRPr="00655571" w14:paraId="7A2D38BE" w14:textId="77777777">
        <w:trPr>
          <w:cantSplit/>
        </w:trPr>
        <w:tc>
          <w:tcPr>
            <w:tcW w:w="15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00F4C65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A02</w:t>
            </w:r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5F2AF15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Пониженное напряжение</w:t>
            </w:r>
          </w:p>
        </w:tc>
        <w:tc>
          <w:tcPr>
            <w:tcW w:w="47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A33A428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 xml:space="preserve">Проверить сеть, кабель и </w:t>
            </w:r>
            <w:r w:rsidRPr="00655571">
              <w:rPr>
                <w:rFonts w:eastAsia="Calibri"/>
                <w:sz w:val="18"/>
                <w:lang w:val="ru-RU"/>
              </w:rPr>
              <w:t>соединения</w:t>
            </w:r>
          </w:p>
        </w:tc>
      </w:tr>
      <w:tr w:rsidR="00AA0672" w14:paraId="60C6C5E8" w14:textId="77777777">
        <w:trPr>
          <w:cantSplit/>
        </w:trPr>
        <w:tc>
          <w:tcPr>
            <w:tcW w:w="15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3E6C34A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A03</w:t>
            </w:r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6DEC7DF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Повышенное напряжение</w:t>
            </w:r>
          </w:p>
        </w:tc>
        <w:tc>
          <w:tcPr>
            <w:tcW w:w="47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A6959F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Отключить питание, проверить сеть</w:t>
            </w:r>
          </w:p>
        </w:tc>
      </w:tr>
      <w:tr w:rsidR="00AA0672" w:rsidRPr="00655571" w14:paraId="2F21599F" w14:textId="77777777">
        <w:trPr>
          <w:cantSplit/>
        </w:trPr>
        <w:tc>
          <w:tcPr>
            <w:tcW w:w="15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4A34A9E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A04</w:t>
            </w:r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7727A7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Перегрузка / высокий ток</w:t>
            </w:r>
          </w:p>
        </w:tc>
        <w:tc>
          <w:tcPr>
            <w:tcW w:w="47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DD13D17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>Снизить давление, проверить насос и двигатель</w:t>
            </w:r>
          </w:p>
        </w:tc>
      </w:tr>
      <w:tr w:rsidR="00AA0672" w14:paraId="78D682B9" w14:textId="77777777">
        <w:trPr>
          <w:cantSplit/>
        </w:trPr>
        <w:tc>
          <w:tcPr>
            <w:tcW w:w="15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D78006E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A05</w:t>
            </w:r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B5435D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Обрыв фазы / дисбаланс</w:t>
            </w:r>
          </w:p>
        </w:tc>
        <w:tc>
          <w:tcPr>
            <w:tcW w:w="47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E64AF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Отключить автомат, вызвать электрика</w:t>
            </w:r>
          </w:p>
        </w:tc>
      </w:tr>
    </w:tbl>
    <w:p w14:paraId="5861FEB9" w14:textId="77777777" w:rsidR="00AA0672" w:rsidRDefault="00DF1325">
      <w:r w:rsidRPr="00655571">
        <w:rPr>
          <w:rFonts w:eastAsia="Calibri"/>
          <w:lang w:val="ru-RU"/>
        </w:rPr>
        <w:t>Код предупреждения чередуется с обычными п</w:t>
      </w:r>
      <w:r w:rsidRPr="00655571">
        <w:rPr>
          <w:rFonts w:eastAsia="Calibri"/>
          <w:lang w:val="ru-RU"/>
        </w:rPr>
        <w:t xml:space="preserve">оказаниями дисплея. После устранения причины выполните остановку и повторный запуск. </w:t>
      </w:r>
      <w:proofErr w:type="spellStart"/>
      <w:r>
        <w:rPr>
          <w:rFonts w:eastAsia="Calibri"/>
        </w:rPr>
        <w:t>Настройки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защиты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изменяются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только</w:t>
      </w:r>
      <w:proofErr w:type="spellEnd"/>
      <w:r>
        <w:rPr>
          <w:rFonts w:eastAsia="Calibri"/>
        </w:rPr>
        <w:t xml:space="preserve"> сервисным персоналом.</w:t>
      </w:r>
    </w:p>
    <w:p w14:paraId="4275E170" w14:textId="77777777" w:rsidR="00AA0672" w:rsidRDefault="00DF1325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2D5A60E" wp14:editId="1950334A">
            <wp:extent cx="5303520" cy="3065435"/>
            <wp:effectExtent l="0" t="0" r="0" b="0"/>
            <wp:docPr id="9" name="Принципиальная схема работы системы управления" descr="Принципиальная схема работы системы у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06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6648C" w14:textId="77777777" w:rsidR="00AA0672" w:rsidRPr="00655571" w:rsidRDefault="00DF1325">
      <w:pPr>
        <w:pStyle w:val="FigureCaption"/>
        <w:keepLines/>
        <w:rPr>
          <w:lang w:val="ru-RU"/>
        </w:rPr>
      </w:pPr>
      <w:r w:rsidRPr="00655571">
        <w:rPr>
          <w:lang w:val="ru-RU"/>
        </w:rPr>
        <w:t>Принципиальная схема работы системы управления</w:t>
      </w:r>
    </w:p>
    <w:p w14:paraId="705C270C" w14:textId="77777777" w:rsidR="00AA0672" w:rsidRPr="00655571" w:rsidRDefault="00DF1325">
      <w:pPr>
        <w:rPr>
          <w:lang w:val="ru-RU"/>
        </w:rPr>
      </w:pPr>
      <w:r w:rsidRPr="00655571">
        <w:rPr>
          <w:lang w:val="ru-RU"/>
        </w:rPr>
        <w:br w:type="page"/>
      </w:r>
    </w:p>
    <w:p w14:paraId="1A52EF8C" w14:textId="77777777" w:rsidR="00AA0672" w:rsidRPr="00655571" w:rsidRDefault="00DF1325">
      <w:pPr>
        <w:keepNext/>
        <w:spacing w:after="40"/>
        <w:rPr>
          <w:lang w:val="ru-RU"/>
        </w:rPr>
      </w:pPr>
      <w:r w:rsidRPr="00655571">
        <w:rPr>
          <w:rFonts w:eastAsia="Calibri"/>
          <w:b/>
          <w:color w:val="ED1C24"/>
          <w:sz w:val="18"/>
          <w:lang w:val="ru-RU"/>
        </w:rPr>
        <w:t>РАЗДЕЛ 7</w:t>
      </w:r>
    </w:p>
    <w:p w14:paraId="7ABC8ED2" w14:textId="77777777" w:rsidR="00AA0672" w:rsidRDefault="00DF1325">
      <w:pPr>
        <w:pStyle w:val="1"/>
      </w:pPr>
      <w:proofErr w:type="spellStart"/>
      <w:r>
        <w:t>Подготовка</w:t>
      </w:r>
      <w:proofErr w:type="spellEnd"/>
      <w:r>
        <w:t xml:space="preserve"> к </w:t>
      </w:r>
      <w:proofErr w:type="spellStart"/>
      <w:r>
        <w:t>первому</w:t>
      </w:r>
      <w:proofErr w:type="spellEnd"/>
      <w:r>
        <w:t xml:space="preserve"> </w:t>
      </w:r>
      <w:proofErr w:type="spellStart"/>
      <w:r>
        <w:t>запуску</w:t>
      </w:r>
      <w:proofErr w:type="spellEnd"/>
    </w:p>
    <w:p w14:paraId="2EBFFAA3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 xml:space="preserve">Проверьте </w:t>
      </w:r>
      <w:r w:rsidRPr="00655571">
        <w:rPr>
          <w:rFonts w:eastAsia="Calibri"/>
          <w:lang w:val="ru-RU"/>
        </w:rPr>
        <w:t>комплектность, раму, крепёж, кабель, рукава и соединения.</w:t>
      </w:r>
    </w:p>
    <w:p w14:paraId="15FF0BDF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Убедитесь, что напряжение сети соответствует 380 В / 50 Гц и выполнено защитное заземление.</w:t>
      </w:r>
    </w:p>
    <w:p w14:paraId="74771684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Замените транспортировочную пробку насоса на рабочую пробку-сапун.</w:t>
      </w:r>
    </w:p>
    <w:p w14:paraId="17A7C21D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Проверьте уровень масла: он должен нахо</w:t>
      </w:r>
      <w:r w:rsidRPr="00655571">
        <w:rPr>
          <w:rFonts w:eastAsia="Calibri"/>
          <w:lang w:val="ru-RU"/>
        </w:rPr>
        <w:t>диться примерно посередине смотрового окна.</w:t>
      </w:r>
    </w:p>
    <w:p w14:paraId="19CE8544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Очистите предварительный и входной фильтры.</w:t>
      </w:r>
    </w:p>
    <w:p w14:paraId="22DB340F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Подключите подачу чистой воды и полностью откройте кран.</w:t>
      </w:r>
    </w:p>
    <w:p w14:paraId="4E68D952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Подключите рукав высокого давления, пистолет, копьё и подходящее сопло.</w:t>
      </w:r>
    </w:p>
    <w:p w14:paraId="27660FA2" w14:textId="77777777" w:rsidR="00AA0672" w:rsidRPr="00655571" w:rsidRDefault="00DF1325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34CC6D4F" wp14:editId="218A37DB">
            <wp:extent cx="2423160" cy="1401583"/>
            <wp:effectExtent l="0" t="0" r="0" b="0"/>
            <wp:docPr id="10" name="Пробка-сапун насоса" descr="Пробка-сапун насо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40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571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4E8DA353" wp14:editId="2ABF8E08">
            <wp:extent cx="2423160" cy="1399499"/>
            <wp:effectExtent l="0" t="0" r="0" b="0"/>
            <wp:docPr id="11" name="Смотровое окно масла" descr="Смотровое окно мас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9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28276" w14:textId="77777777" w:rsidR="00AA0672" w:rsidRPr="00655571" w:rsidRDefault="00DF1325">
      <w:pPr>
        <w:pStyle w:val="FigureCaption"/>
        <w:rPr>
          <w:lang w:val="ru-RU"/>
        </w:rPr>
      </w:pPr>
      <w:r w:rsidRPr="00655571">
        <w:rPr>
          <w:lang w:val="ru-RU"/>
        </w:rPr>
        <w:t xml:space="preserve">Рабочая пробка-сапун и контроль </w:t>
      </w:r>
      <w:r w:rsidRPr="00655571">
        <w:rPr>
          <w:lang w:val="ru-RU"/>
        </w:rPr>
        <w:t>уровня масла</w:t>
      </w:r>
    </w:p>
    <w:p w14:paraId="32A00CFF" w14:textId="4CD2FB16" w:rsidR="00AA0672" w:rsidRPr="00655571" w:rsidRDefault="00DF1325" w:rsidP="00655571">
      <w:pPr>
        <w:rPr>
          <w:lang w:val="ru-RU"/>
        </w:rPr>
      </w:pPr>
      <w:r w:rsidRPr="00655571">
        <w:rPr>
          <w:rFonts w:eastAsia="Calibri"/>
          <w:b/>
          <w:color w:val="ED1C24"/>
          <w:sz w:val="18"/>
          <w:lang w:val="ru-RU"/>
        </w:rPr>
        <w:t>РАЗДЕЛ 8</w:t>
      </w:r>
    </w:p>
    <w:p w14:paraId="411F577F" w14:textId="77777777" w:rsidR="00AA0672" w:rsidRPr="00655571" w:rsidRDefault="00DF1325">
      <w:pPr>
        <w:pStyle w:val="1"/>
        <w:rPr>
          <w:lang w:val="ru-RU"/>
        </w:rPr>
      </w:pPr>
      <w:r w:rsidRPr="00655571">
        <w:rPr>
          <w:lang w:val="ru-RU"/>
        </w:rPr>
        <w:t>Подключение воды и фильтров</w:t>
      </w:r>
    </w:p>
    <w:p w14:paraId="6A6C7A33" w14:textId="77777777" w:rsidR="00AA0672" w:rsidRPr="00655571" w:rsidRDefault="00DF1325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11B88B72" wp14:editId="6FCA5347">
            <wp:extent cx="2423160" cy="1400586"/>
            <wp:effectExtent l="0" t="0" r="0" b="0"/>
            <wp:docPr id="12" name="Предварительный фильтр" descr="Предварительный филь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40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571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3FE9B3D8" wp14:editId="03A5326D">
            <wp:extent cx="2423160" cy="1400586"/>
            <wp:effectExtent l="0" t="0" r="0" b="0"/>
            <wp:docPr id="13" name="Подающий рукав" descr="Подающий рука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40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8F947" w14:textId="77777777" w:rsidR="00AA0672" w:rsidRDefault="00DF1325">
      <w:pPr>
        <w:pStyle w:val="FigureCaption"/>
      </w:pPr>
      <w:proofErr w:type="spellStart"/>
      <w:r>
        <w:t>Предварительный</w:t>
      </w:r>
      <w:proofErr w:type="spellEnd"/>
      <w:r>
        <w:t xml:space="preserve"> </w:t>
      </w:r>
      <w:proofErr w:type="spellStart"/>
      <w:r>
        <w:t>фильтр</w:t>
      </w:r>
      <w:proofErr w:type="spellEnd"/>
      <w:r>
        <w:t xml:space="preserve"> и </w:t>
      </w:r>
      <w:proofErr w:type="spellStart"/>
      <w:r>
        <w:t>подающий</w:t>
      </w:r>
      <w:proofErr w:type="spellEnd"/>
      <w:r>
        <w:t xml:space="preserve"> рукав</w:t>
      </w:r>
    </w:p>
    <w:p w14:paraId="2D9FF136" w14:textId="77777777" w:rsidR="00AA0672" w:rsidRPr="00655571" w:rsidRDefault="00DF1325">
      <w:pPr>
        <w:numPr>
          <w:ilvl w:val="0"/>
          <w:numId w:val="1"/>
        </w:numPr>
        <w:spacing w:after="80"/>
        <w:rPr>
          <w:lang w:val="ru-RU"/>
        </w:rPr>
      </w:pPr>
      <w:r w:rsidRPr="00655571">
        <w:rPr>
          <w:rFonts w:eastAsia="Calibri"/>
          <w:lang w:val="ru-RU"/>
        </w:rPr>
        <w:t>Соединения на всасывающем участке должны быть герметичными.</w:t>
      </w:r>
    </w:p>
    <w:p w14:paraId="6BF564FA" w14:textId="77777777" w:rsidR="00AA0672" w:rsidRPr="00655571" w:rsidRDefault="00DF1325">
      <w:pPr>
        <w:numPr>
          <w:ilvl w:val="0"/>
          <w:numId w:val="1"/>
        </w:numPr>
        <w:spacing w:after="80"/>
        <w:rPr>
          <w:lang w:val="ru-RU"/>
        </w:rPr>
      </w:pPr>
      <w:r w:rsidRPr="00655571">
        <w:rPr>
          <w:rFonts w:eastAsia="Calibri"/>
          <w:lang w:val="ru-RU"/>
        </w:rPr>
        <w:t>При заборе из ёмкости полностью погрузите предварительный фильтр в чистую воду.</w:t>
      </w:r>
    </w:p>
    <w:p w14:paraId="402FCC26" w14:textId="77777777" w:rsidR="00AA0672" w:rsidRPr="00655571" w:rsidRDefault="00DF1325">
      <w:pPr>
        <w:numPr>
          <w:ilvl w:val="0"/>
          <w:numId w:val="1"/>
        </w:numPr>
        <w:spacing w:after="80"/>
        <w:rPr>
          <w:lang w:val="ru-RU"/>
        </w:rPr>
      </w:pPr>
      <w:r w:rsidRPr="00655571">
        <w:rPr>
          <w:rFonts w:eastAsia="Calibri"/>
          <w:lang w:val="ru-RU"/>
        </w:rPr>
        <w:t xml:space="preserve">При прямом </w:t>
      </w:r>
      <w:r w:rsidRPr="00655571">
        <w:rPr>
          <w:rFonts w:eastAsia="Calibri"/>
          <w:lang w:val="ru-RU"/>
        </w:rPr>
        <w:t>подключении обеспечьте расход не менее 15 л/мин.</w:t>
      </w:r>
    </w:p>
    <w:p w14:paraId="04B79511" w14:textId="77777777" w:rsidR="00AA0672" w:rsidRPr="00655571" w:rsidRDefault="00DF1325">
      <w:pPr>
        <w:numPr>
          <w:ilvl w:val="0"/>
          <w:numId w:val="1"/>
        </w:numPr>
        <w:spacing w:after="80"/>
        <w:rPr>
          <w:lang w:val="ru-RU"/>
        </w:rPr>
      </w:pPr>
      <w:r w:rsidRPr="00655571">
        <w:rPr>
          <w:rFonts w:eastAsia="Calibri"/>
          <w:lang w:val="ru-RU"/>
        </w:rPr>
        <w:t>Повреждённую сетку фильтра необходимо заменить.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A0672" w14:paraId="19B0698B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1DE56B0" w14:textId="77777777" w:rsidR="00AA0672" w:rsidRDefault="00DF1325">
            <w:pPr>
              <w:spacing w:after="0" w:line="276" w:lineRule="auto"/>
            </w:pPr>
            <w:r w:rsidRPr="00655571">
              <w:rPr>
                <w:rFonts w:eastAsia="Calibri"/>
                <w:b/>
                <w:color w:val="C58A00"/>
                <w:sz w:val="20"/>
                <w:lang w:val="ru-RU"/>
              </w:rPr>
              <w:t xml:space="preserve">ПРИЗНАК ПОДСОСА </w:t>
            </w:r>
            <w:proofErr w:type="gramStart"/>
            <w:r w:rsidRPr="00655571">
              <w:rPr>
                <w:rFonts w:eastAsia="Calibri"/>
                <w:b/>
                <w:color w:val="C58A00"/>
                <w:sz w:val="20"/>
                <w:lang w:val="ru-RU"/>
              </w:rPr>
              <w:t xml:space="preserve">ВОЗДУХА  </w:t>
            </w:r>
            <w:r w:rsidRPr="00655571">
              <w:rPr>
                <w:rFonts w:eastAsia="Calibri"/>
                <w:sz w:val="21"/>
                <w:lang w:val="ru-RU"/>
              </w:rPr>
              <w:t>Пульсация</w:t>
            </w:r>
            <w:proofErr w:type="gramEnd"/>
            <w:r w:rsidRPr="00655571">
              <w:rPr>
                <w:rFonts w:eastAsia="Calibri"/>
                <w:sz w:val="21"/>
                <w:lang w:val="ru-RU"/>
              </w:rPr>
              <w:t xml:space="preserve"> давления, молочная вода и нестабильная струя. </w:t>
            </w:r>
            <w:proofErr w:type="spellStart"/>
            <w:r>
              <w:rPr>
                <w:rFonts w:eastAsia="Calibri"/>
                <w:sz w:val="21"/>
              </w:rPr>
              <w:t>Проверьте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хомуты</w:t>
            </w:r>
            <w:proofErr w:type="spellEnd"/>
            <w:r>
              <w:rPr>
                <w:rFonts w:eastAsia="Calibri"/>
                <w:sz w:val="21"/>
              </w:rPr>
              <w:t xml:space="preserve">, </w:t>
            </w:r>
            <w:proofErr w:type="spellStart"/>
            <w:r>
              <w:rPr>
                <w:rFonts w:eastAsia="Calibri"/>
                <w:sz w:val="21"/>
              </w:rPr>
              <w:t>резьбовые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соединения</w:t>
            </w:r>
            <w:proofErr w:type="spellEnd"/>
            <w:r>
              <w:rPr>
                <w:rFonts w:eastAsia="Calibri"/>
                <w:sz w:val="21"/>
              </w:rPr>
              <w:t xml:space="preserve"> и фильтры.</w:t>
            </w:r>
          </w:p>
        </w:tc>
      </w:tr>
    </w:tbl>
    <w:p w14:paraId="1FCDB78A" w14:textId="77777777" w:rsidR="00AA0672" w:rsidRDefault="00AA0672">
      <w:pPr>
        <w:spacing w:after="40" w:line="240" w:lineRule="auto"/>
      </w:pPr>
    </w:p>
    <w:p w14:paraId="3206EBE5" w14:textId="77777777" w:rsidR="00AA0672" w:rsidRDefault="00DF1325">
      <w:r>
        <w:br w:type="page"/>
      </w:r>
    </w:p>
    <w:p w14:paraId="4E9483F6" w14:textId="77777777" w:rsidR="00AA0672" w:rsidRDefault="00DF1325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9</w:t>
      </w:r>
    </w:p>
    <w:p w14:paraId="3297510E" w14:textId="77777777" w:rsidR="00AA0672" w:rsidRDefault="00DF1325">
      <w:pPr>
        <w:pStyle w:val="1"/>
      </w:pPr>
      <w:r>
        <w:t xml:space="preserve">Запуск и </w:t>
      </w:r>
      <w:r>
        <w:t>рабочий цикл</w:t>
      </w:r>
    </w:p>
    <w:p w14:paraId="720D5402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При отключённом питании нажмите курок пистолета и удалите воздух из системы.</w:t>
      </w:r>
    </w:p>
    <w:p w14:paraId="045CCD56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 xml:space="preserve">Включите питание и выберите </w:t>
      </w:r>
      <w:r>
        <w:rPr>
          <w:rFonts w:eastAsia="Calibri"/>
        </w:rPr>
        <w:t>Auto</w:t>
      </w:r>
      <w:r w:rsidRPr="00655571">
        <w:rPr>
          <w:rFonts w:eastAsia="Calibri"/>
          <w:lang w:val="ru-RU"/>
        </w:rPr>
        <w:t xml:space="preserve"> </w:t>
      </w:r>
      <w:r>
        <w:rPr>
          <w:rFonts w:eastAsia="Calibri"/>
        </w:rPr>
        <w:t>Start</w:t>
      </w:r>
      <w:r w:rsidRPr="00655571">
        <w:rPr>
          <w:rFonts w:eastAsia="Calibri"/>
          <w:lang w:val="ru-RU"/>
        </w:rPr>
        <w:t xml:space="preserve"> или </w:t>
      </w:r>
      <w:r>
        <w:rPr>
          <w:rFonts w:eastAsia="Calibri"/>
        </w:rPr>
        <w:t>Manual</w:t>
      </w:r>
      <w:r w:rsidRPr="00655571">
        <w:rPr>
          <w:rFonts w:eastAsia="Calibri"/>
          <w:lang w:val="ru-RU"/>
        </w:rPr>
        <w:t xml:space="preserve"> </w:t>
      </w:r>
      <w:r>
        <w:rPr>
          <w:rFonts w:eastAsia="Calibri"/>
        </w:rPr>
        <w:t>Start</w:t>
      </w:r>
      <w:r w:rsidRPr="00655571">
        <w:rPr>
          <w:rFonts w:eastAsia="Calibri"/>
          <w:lang w:val="ru-RU"/>
        </w:rPr>
        <w:t>.</w:t>
      </w:r>
    </w:p>
    <w:p w14:paraId="773E126A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Дождитесь устойчивой струи без воздуха.</w:t>
      </w:r>
    </w:p>
    <w:p w14:paraId="235552DD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Удерживайте пистолет двумя руками и начинайте с безопасного расстояни</w:t>
      </w:r>
      <w:r w:rsidRPr="00655571">
        <w:rPr>
          <w:rFonts w:eastAsia="Calibri"/>
          <w:lang w:val="ru-RU"/>
        </w:rPr>
        <w:t>я.</w:t>
      </w:r>
    </w:p>
    <w:p w14:paraId="1B58A08F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Контролируйте манометр; не превышайте давление своей модели.</w:t>
      </w:r>
    </w:p>
    <w:p w14:paraId="3214513C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В автоматическом режиме закрытие пистолета останавливает двигатель.</w:t>
      </w:r>
    </w:p>
    <w:p w14:paraId="507D48FB" w14:textId="77777777" w:rsidR="00AA0672" w:rsidRDefault="00DF1325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738C219D" wp14:editId="61F26FB5">
            <wp:extent cx="5212080" cy="3008315"/>
            <wp:effectExtent l="0" t="0" r="0" b="0"/>
            <wp:docPr id="14" name="Контроль и регулировка давления" descr="Контроль и регулировка д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e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0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5AB62" w14:textId="77777777" w:rsidR="00AA0672" w:rsidRDefault="00DF1325">
      <w:pPr>
        <w:pStyle w:val="FigureCaption"/>
        <w:keepLines/>
      </w:pPr>
      <w:r>
        <w:t>Контроль и регулировка давления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AA0672" w14:paraId="3BE2169F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46CC583" w14:textId="77777777" w:rsidR="00AA0672" w:rsidRDefault="00DF1325">
            <w:pPr>
              <w:spacing w:after="0" w:line="276" w:lineRule="auto"/>
            </w:pPr>
            <w:r w:rsidRPr="00655571">
              <w:rPr>
                <w:rFonts w:eastAsia="Calibri"/>
                <w:b/>
                <w:color w:val="ED1C24"/>
                <w:sz w:val="20"/>
                <w:lang w:val="ru-RU"/>
              </w:rPr>
              <w:t xml:space="preserve">НЕ ПОВЫШАЙТЕ </w:t>
            </w:r>
            <w:proofErr w:type="gramStart"/>
            <w:r w:rsidRPr="00655571">
              <w:rPr>
                <w:rFonts w:eastAsia="Calibri"/>
                <w:b/>
                <w:color w:val="ED1C24"/>
                <w:sz w:val="20"/>
                <w:lang w:val="ru-RU"/>
              </w:rPr>
              <w:t xml:space="preserve">ДАВЛЕНИЕ  </w:t>
            </w:r>
            <w:r w:rsidRPr="00655571">
              <w:rPr>
                <w:rFonts w:eastAsia="Calibri"/>
                <w:sz w:val="21"/>
                <w:lang w:val="ru-RU"/>
              </w:rPr>
              <w:t>Заводская</w:t>
            </w:r>
            <w:proofErr w:type="gramEnd"/>
            <w:r w:rsidRPr="00655571">
              <w:rPr>
                <w:rFonts w:eastAsia="Calibri"/>
                <w:sz w:val="21"/>
                <w:lang w:val="ru-RU"/>
              </w:rPr>
              <w:t xml:space="preserve"> настройка обеспечивает расчётный режим. </w:t>
            </w:r>
            <w:proofErr w:type="spellStart"/>
            <w:r>
              <w:rPr>
                <w:rFonts w:eastAsia="Calibri"/>
                <w:sz w:val="21"/>
              </w:rPr>
              <w:t>Чрезмерное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давление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перегружает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двигатель</w:t>
            </w:r>
            <w:proofErr w:type="spellEnd"/>
            <w:r>
              <w:rPr>
                <w:rFonts w:eastAsia="Calibri"/>
                <w:sz w:val="21"/>
              </w:rPr>
              <w:t>, насос, рукав и пистолет.</w:t>
            </w:r>
          </w:p>
        </w:tc>
      </w:tr>
    </w:tbl>
    <w:p w14:paraId="6B8A980B" w14:textId="77777777" w:rsidR="00AA0672" w:rsidRDefault="00AA0672">
      <w:pPr>
        <w:spacing w:after="40" w:line="240" w:lineRule="auto"/>
      </w:pPr>
    </w:p>
    <w:p w14:paraId="3EF7C65F" w14:textId="77777777" w:rsidR="00AA0672" w:rsidRDefault="00DF1325">
      <w:r>
        <w:br w:type="page"/>
      </w:r>
    </w:p>
    <w:p w14:paraId="42820566" w14:textId="77777777" w:rsidR="00AA0672" w:rsidRDefault="00DF1325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10</w:t>
      </w:r>
    </w:p>
    <w:p w14:paraId="1116008F" w14:textId="77777777" w:rsidR="00AA0672" w:rsidRDefault="00DF1325">
      <w:pPr>
        <w:pStyle w:val="1"/>
      </w:pPr>
      <w:r>
        <w:t>Пистолет, копьё и сопла</w:t>
      </w:r>
    </w:p>
    <w:p w14:paraId="14203403" w14:textId="77777777" w:rsidR="00AA0672" w:rsidRDefault="00DF1325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CB44D58" wp14:editId="1C07F39A">
            <wp:extent cx="2423160" cy="1400754"/>
            <wp:effectExtent l="0" t="0" r="0" b="0"/>
            <wp:docPr id="15" name="Пистолет и копьё" descr="Пистолет и копь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e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40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78190B1F" wp14:editId="73CC9C98">
            <wp:extent cx="2423160" cy="1399456"/>
            <wp:effectExtent l="0" t="0" r="0" b="0"/>
            <wp:docPr id="16" name="Цветовая маркировка сопел" descr="Цветовая маркировка соп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e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9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80433" w14:textId="77777777" w:rsidR="00AA0672" w:rsidRDefault="00DF1325">
      <w:pPr>
        <w:pStyle w:val="FigureCaption"/>
      </w:pPr>
      <w:r>
        <w:t>Пистолет, копьё и комплект сопел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2496"/>
        <w:gridCol w:w="1797"/>
        <w:gridCol w:w="5339"/>
        <w:gridCol w:w="10"/>
      </w:tblGrid>
      <w:tr w:rsidR="00AA0672" w14:paraId="1FCDC3B7" w14:textId="77777777">
        <w:trPr>
          <w:gridBefore w:val="1"/>
          <w:cantSplit/>
          <w:tblHeader/>
        </w:trPr>
        <w:tc>
          <w:tcPr>
            <w:tcW w:w="25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145D957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Цвет</w:t>
            </w:r>
          </w:p>
        </w:tc>
        <w:tc>
          <w:tcPr>
            <w:tcW w:w="18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FAFBD04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Угол</w:t>
            </w:r>
          </w:p>
        </w:tc>
        <w:tc>
          <w:tcPr>
            <w:tcW w:w="5348" w:type="dxa"/>
            <w:gridSpan w:val="2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F31733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AA0672" w14:paraId="190474CE" w14:textId="77777777">
        <w:trPr>
          <w:gridBefore w:val="1"/>
          <w:cantSplit/>
        </w:trPr>
        <w:tc>
          <w:tcPr>
            <w:tcW w:w="25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3DA0232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Красный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D931347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0°</w:t>
            </w:r>
          </w:p>
        </w:tc>
        <w:tc>
          <w:tcPr>
            <w:tcW w:w="5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575FD7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Точечная мощная струя</w:t>
            </w:r>
          </w:p>
        </w:tc>
      </w:tr>
      <w:tr w:rsidR="00AA0672" w14:paraId="10B65D0C" w14:textId="77777777">
        <w:trPr>
          <w:gridBefore w:val="1"/>
          <w:cantSplit/>
        </w:trPr>
        <w:tc>
          <w:tcPr>
            <w:tcW w:w="25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B01B111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Жёлтый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AF2B5C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15°</w:t>
            </w:r>
          </w:p>
        </w:tc>
        <w:tc>
          <w:tcPr>
            <w:tcW w:w="5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C34CD5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Интенсивная очистка</w:t>
            </w:r>
          </w:p>
        </w:tc>
      </w:tr>
      <w:tr w:rsidR="00AA0672" w14:paraId="53FAB0EC" w14:textId="77777777">
        <w:trPr>
          <w:gridBefore w:val="1"/>
          <w:cantSplit/>
        </w:trPr>
        <w:tc>
          <w:tcPr>
            <w:tcW w:w="25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F1C5220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Зелёный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C877B61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25°</w:t>
            </w:r>
          </w:p>
        </w:tc>
        <w:tc>
          <w:tcPr>
            <w:tcW w:w="5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4950557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Универсальная мойка</w:t>
            </w:r>
          </w:p>
        </w:tc>
      </w:tr>
      <w:tr w:rsidR="00AA0672" w14:paraId="4E53F380" w14:textId="77777777">
        <w:trPr>
          <w:gridBefore w:val="1"/>
          <w:cantSplit/>
        </w:trPr>
        <w:tc>
          <w:tcPr>
            <w:tcW w:w="25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362312A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Белый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904F384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40°</w:t>
            </w:r>
          </w:p>
        </w:tc>
        <w:tc>
          <w:tcPr>
            <w:tcW w:w="53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DFF184C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Деликатная широкая струя</w:t>
            </w:r>
          </w:p>
        </w:tc>
      </w:tr>
      <w:tr w:rsidR="00AA0672" w14:paraId="7E9C6A02" w14:textId="77777777">
        <w:tblPrEx>
          <w:tblBorders>
            <w:top w:val="single" w:sz="9" w:space="0" w:color="ED1C24"/>
            <w:left w:val="single" w:sz="9" w:space="0" w:color="ED1C24"/>
            <w:bottom w:val="single" w:sz="9" w:space="0" w:color="ED1C24"/>
            <w:right w:val="single" w:sz="9" w:space="0" w:color="ED1C24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9648" w:type="dxa"/>
            <w:gridSpan w:val="4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5B151D1" w14:textId="77777777" w:rsidR="00AA0672" w:rsidRDefault="00DF1325">
            <w:pPr>
              <w:spacing w:after="0" w:line="276" w:lineRule="auto"/>
            </w:pPr>
            <w:r w:rsidRPr="00655571">
              <w:rPr>
                <w:rFonts w:eastAsia="Calibri"/>
                <w:b/>
                <w:color w:val="ED1C24"/>
                <w:sz w:val="20"/>
                <w:lang w:val="ru-RU"/>
              </w:rPr>
              <w:t xml:space="preserve">МОДЕЛЬНОЕ </w:t>
            </w:r>
            <w:proofErr w:type="gramStart"/>
            <w:r w:rsidRPr="00655571">
              <w:rPr>
                <w:rFonts w:eastAsia="Calibri"/>
                <w:b/>
                <w:color w:val="ED1C24"/>
                <w:sz w:val="20"/>
                <w:lang w:val="ru-RU"/>
              </w:rPr>
              <w:t xml:space="preserve">РАЗЛИЧИЕ  </w:t>
            </w:r>
            <w:r w:rsidRPr="00655571">
              <w:rPr>
                <w:rFonts w:eastAsia="Calibri"/>
                <w:sz w:val="21"/>
                <w:lang w:val="ru-RU"/>
              </w:rPr>
              <w:t>Для</w:t>
            </w:r>
            <w:proofErr w:type="gramEnd"/>
            <w:r w:rsidRPr="00655571">
              <w:rPr>
                <w:rFonts w:eastAsia="Calibri"/>
                <w:sz w:val="21"/>
                <w:lang w:val="ru-RU"/>
              </w:rPr>
              <w:t xml:space="preserve"> </w:t>
            </w:r>
            <w:r>
              <w:rPr>
                <w:rFonts w:eastAsia="Calibri"/>
                <w:sz w:val="21"/>
              </w:rPr>
              <w:t>CED</w:t>
            </w:r>
            <w:r w:rsidRPr="00655571">
              <w:rPr>
                <w:rFonts w:eastAsia="Calibri"/>
                <w:sz w:val="21"/>
                <w:lang w:val="ru-RU"/>
              </w:rPr>
              <w:t xml:space="preserve">550 применяется сопло 045, для </w:t>
            </w:r>
            <w:r>
              <w:rPr>
                <w:rFonts w:eastAsia="Calibri"/>
                <w:sz w:val="21"/>
              </w:rPr>
              <w:t>CED</w:t>
            </w:r>
            <w:r w:rsidRPr="00655571">
              <w:rPr>
                <w:rFonts w:eastAsia="Calibri"/>
                <w:sz w:val="21"/>
                <w:lang w:val="ru-RU"/>
              </w:rPr>
              <w:t xml:space="preserve">750 — сопло 040. </w:t>
            </w:r>
            <w:r>
              <w:rPr>
                <w:rFonts w:eastAsia="Calibri"/>
                <w:sz w:val="21"/>
              </w:rPr>
              <w:t>Неподходящее сопло вызывает отклонение давления и перегрузку.</w:t>
            </w:r>
          </w:p>
        </w:tc>
      </w:tr>
    </w:tbl>
    <w:p w14:paraId="519BB993" w14:textId="77777777" w:rsidR="00AA0672" w:rsidRDefault="00AA0672">
      <w:pPr>
        <w:spacing w:after="40" w:line="240" w:lineRule="auto"/>
      </w:pPr>
    </w:p>
    <w:p w14:paraId="362398A5" w14:textId="391FE888" w:rsidR="00AA0672" w:rsidRDefault="00DF1325" w:rsidP="00655571">
      <w:r>
        <w:rPr>
          <w:rFonts w:eastAsia="Calibri"/>
          <w:b/>
          <w:color w:val="ED1C24"/>
          <w:sz w:val="18"/>
        </w:rPr>
        <w:t>РАЗДЕЛ 11</w:t>
      </w:r>
    </w:p>
    <w:p w14:paraId="0EA3C03F" w14:textId="77777777" w:rsidR="00AA0672" w:rsidRDefault="00DF1325">
      <w:pPr>
        <w:pStyle w:val="1"/>
      </w:pPr>
      <w:r>
        <w:t>Остановка и хранение</w:t>
      </w:r>
    </w:p>
    <w:p w14:paraId="3B12DD3F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 xml:space="preserve">Нажмите </w:t>
      </w:r>
      <w:r>
        <w:rPr>
          <w:rFonts w:eastAsia="Calibri"/>
        </w:rPr>
        <w:t>Power</w:t>
      </w:r>
      <w:r w:rsidRPr="00655571">
        <w:rPr>
          <w:rFonts w:eastAsia="Calibri"/>
          <w:lang w:val="ru-RU"/>
        </w:rPr>
        <w:t xml:space="preserve"> </w:t>
      </w:r>
      <w:r>
        <w:rPr>
          <w:rFonts w:eastAsia="Calibri"/>
        </w:rPr>
        <w:t>Off</w:t>
      </w:r>
      <w:r w:rsidRPr="00655571">
        <w:rPr>
          <w:rFonts w:eastAsia="Calibri"/>
          <w:lang w:val="ru-RU"/>
        </w:rPr>
        <w:t xml:space="preserve"> и </w:t>
      </w:r>
      <w:r w:rsidRPr="00655571">
        <w:rPr>
          <w:rFonts w:eastAsia="Calibri"/>
          <w:lang w:val="ru-RU"/>
        </w:rPr>
        <w:t>дождитесь полной остановки двигателя.</w:t>
      </w:r>
    </w:p>
    <w:p w14:paraId="5DBE81BE" w14:textId="77777777" w:rsidR="00AA0672" w:rsidRDefault="00DF1325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Перекройте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подачу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воды</w:t>
      </w:r>
      <w:proofErr w:type="spellEnd"/>
      <w:r>
        <w:rPr>
          <w:rFonts w:eastAsia="Calibri"/>
        </w:rPr>
        <w:t>.</w:t>
      </w:r>
    </w:p>
    <w:p w14:paraId="70843747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Нажмите курок пистолета и полностью сбросьте остаточное давление.</w:t>
      </w:r>
    </w:p>
    <w:p w14:paraId="1B499628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Отсоедините питание, рукава и слейте воду из насоса.</w:t>
      </w:r>
    </w:p>
    <w:p w14:paraId="71123DA4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Очистите фильтры и протрите оборудование.</w:t>
      </w:r>
    </w:p>
    <w:p w14:paraId="63D3B6DC" w14:textId="77777777" w:rsidR="00AA0672" w:rsidRPr="00655571" w:rsidRDefault="00DF1325">
      <w:pPr>
        <w:numPr>
          <w:ilvl w:val="0"/>
          <w:numId w:val="1"/>
        </w:numPr>
        <w:spacing w:after="100"/>
        <w:rPr>
          <w:lang w:val="ru-RU"/>
        </w:rPr>
      </w:pPr>
      <w:r w:rsidRPr="00655571">
        <w:rPr>
          <w:rFonts w:eastAsia="Calibri"/>
          <w:lang w:val="ru-RU"/>
        </w:rPr>
        <w:t>Храните автомат в сухом помещении</w:t>
      </w:r>
      <w:r w:rsidRPr="00655571">
        <w:rPr>
          <w:rFonts w:eastAsia="Calibri"/>
          <w:lang w:val="ru-RU"/>
        </w:rPr>
        <w:t>; исключите замерзание воды внутри насоса.</w:t>
      </w:r>
    </w:p>
    <w:p w14:paraId="4C1B008B" w14:textId="77777777" w:rsidR="00AA0672" w:rsidRDefault="00DF1325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BA068A3" wp14:editId="23DADA9B">
            <wp:extent cx="5029200" cy="4281090"/>
            <wp:effectExtent l="0" t="0" r="0" b="0"/>
            <wp:docPr id="17" name="Предварительный фильтр, входной фильтр и подающий рукав" descr="Предварительный фильтр, входной фильтр и подающий рука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629b64-971f-4ed6-a023-0e9ea4f2b62f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28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0C08B" w14:textId="77777777" w:rsidR="00AA0672" w:rsidRPr="00655571" w:rsidRDefault="00DF1325">
      <w:pPr>
        <w:pStyle w:val="FigureCaption"/>
        <w:keepLines/>
        <w:rPr>
          <w:lang w:val="ru-RU"/>
        </w:rPr>
      </w:pPr>
      <w:r w:rsidRPr="00655571">
        <w:rPr>
          <w:lang w:val="ru-RU"/>
        </w:rPr>
        <w:t>Предварительный фильтр, входной фильтр и подающий рукав</w:t>
      </w:r>
    </w:p>
    <w:p w14:paraId="02836FD5" w14:textId="6209BE8B" w:rsidR="00AA0672" w:rsidRPr="00655571" w:rsidRDefault="00DF1325" w:rsidP="00655571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12</w:t>
      </w:r>
    </w:p>
    <w:p w14:paraId="0765F48E" w14:textId="77777777" w:rsidR="00AA0672" w:rsidRDefault="00DF1325">
      <w:pPr>
        <w:pStyle w:val="1"/>
      </w:pPr>
      <w:r>
        <w:t>Техническое обслуживание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348"/>
      </w:tblGrid>
      <w:tr w:rsidR="00AA0672" w14:paraId="35CC709D" w14:textId="77777777">
        <w:trPr>
          <w:cantSplit/>
          <w:tblHeader/>
        </w:trPr>
        <w:tc>
          <w:tcPr>
            <w:tcW w:w="33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D63AB93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Периодичность</w:t>
            </w:r>
          </w:p>
        </w:tc>
        <w:tc>
          <w:tcPr>
            <w:tcW w:w="6348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3BA1BE2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Работы</w:t>
            </w:r>
          </w:p>
        </w:tc>
      </w:tr>
      <w:tr w:rsidR="00AA0672" w:rsidRPr="00655571" w14:paraId="5A65C9F5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0903C2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Перед каждым запуском</w:t>
            </w:r>
          </w:p>
        </w:tc>
        <w:tc>
          <w:tcPr>
            <w:tcW w:w="6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E229AF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>Проверить масло, фильтры, кабель, рукава, крепёж и отсутствие утечек</w:t>
            </w:r>
          </w:p>
        </w:tc>
      </w:tr>
      <w:tr w:rsidR="00AA0672" w:rsidRPr="00655571" w14:paraId="7EC9A7F4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E019C5D" w14:textId="77777777" w:rsidR="00AA0672" w:rsidRDefault="00DF1325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После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каждой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работы</w:t>
            </w:r>
            <w:proofErr w:type="spellEnd"/>
          </w:p>
        </w:tc>
        <w:tc>
          <w:tcPr>
            <w:tcW w:w="6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ED865E3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>Сбросить давление, слить воду, очистить фильтры и автомат</w:t>
            </w:r>
          </w:p>
        </w:tc>
      </w:tr>
      <w:tr w:rsidR="00AA0672" w14:paraId="4A71EAB4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3D2A76" w14:textId="77777777" w:rsidR="00AA0672" w:rsidRDefault="00DF1325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Первые</w:t>
            </w:r>
            <w:proofErr w:type="spellEnd"/>
            <w:r>
              <w:rPr>
                <w:rFonts w:eastAsia="Calibri"/>
                <w:sz w:val="18"/>
              </w:rPr>
              <w:t xml:space="preserve"> 50 </w:t>
            </w:r>
            <w:proofErr w:type="spellStart"/>
            <w:r>
              <w:rPr>
                <w:rFonts w:eastAsia="Calibri"/>
                <w:sz w:val="18"/>
              </w:rPr>
              <w:t>часов</w:t>
            </w:r>
            <w:proofErr w:type="spellEnd"/>
          </w:p>
        </w:tc>
        <w:tc>
          <w:tcPr>
            <w:tcW w:w="6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A92BD38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Заменить масло насоса</w:t>
            </w:r>
          </w:p>
        </w:tc>
      </w:tr>
      <w:tr w:rsidR="00AA0672" w:rsidRPr="00655571" w14:paraId="21C3310D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F45E1AC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Регулярно</w:t>
            </w:r>
          </w:p>
        </w:tc>
        <w:tc>
          <w:tcPr>
            <w:tcW w:w="6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6EF34A4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>Проверять масло и очищать фильтры</w:t>
            </w:r>
          </w:p>
        </w:tc>
      </w:tr>
      <w:tr w:rsidR="00AA0672" w:rsidRPr="00655571" w14:paraId="25031319" w14:textId="77777777">
        <w:trPr>
          <w:cantSplit/>
        </w:trPr>
        <w:tc>
          <w:tcPr>
            <w:tcW w:w="33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83D7F69" w14:textId="77777777" w:rsidR="00AA0672" w:rsidRDefault="00DF1325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Перед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хранением</w:t>
            </w:r>
            <w:proofErr w:type="spellEnd"/>
          </w:p>
        </w:tc>
        <w:tc>
          <w:tcPr>
            <w:tcW w:w="6348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A4DC81E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8"/>
                <w:lang w:val="ru-RU"/>
              </w:rPr>
              <w:t>Полностью удалить воду и защитить насос от замерзания</w:t>
            </w:r>
          </w:p>
        </w:tc>
      </w:tr>
    </w:tbl>
    <w:p w14:paraId="079FA8FA" w14:textId="49989580" w:rsidR="00AA0672" w:rsidRPr="00655571" w:rsidRDefault="00DF1325" w:rsidP="00655571">
      <w:pPr>
        <w:rPr>
          <w:lang w:val="ru-RU"/>
        </w:rPr>
      </w:pPr>
      <w:r w:rsidRPr="00655571">
        <w:rPr>
          <w:rFonts w:eastAsia="Calibri"/>
          <w:lang w:val="ru-RU"/>
        </w:rPr>
        <w:t xml:space="preserve">Рекомендуемые масла: </w:t>
      </w:r>
      <w:r>
        <w:rPr>
          <w:rFonts w:eastAsia="Calibri"/>
        </w:rPr>
        <w:t>SAE</w:t>
      </w:r>
      <w:r w:rsidRPr="00655571">
        <w:rPr>
          <w:rFonts w:eastAsia="Calibri"/>
          <w:lang w:val="ru-RU"/>
        </w:rPr>
        <w:t xml:space="preserve"> 15</w:t>
      </w:r>
      <w:r>
        <w:rPr>
          <w:rFonts w:eastAsia="Calibri"/>
        </w:rPr>
        <w:t>W</w:t>
      </w:r>
      <w:r w:rsidRPr="00655571">
        <w:rPr>
          <w:rFonts w:eastAsia="Calibri"/>
          <w:lang w:val="ru-RU"/>
        </w:rPr>
        <w:t xml:space="preserve">-40, </w:t>
      </w:r>
      <w:r>
        <w:rPr>
          <w:rFonts w:eastAsia="Calibri"/>
        </w:rPr>
        <w:t>Shell</w:t>
      </w:r>
      <w:r w:rsidRPr="00655571">
        <w:rPr>
          <w:rFonts w:eastAsia="Calibri"/>
          <w:lang w:val="ru-RU"/>
        </w:rPr>
        <w:t xml:space="preserve"> </w:t>
      </w:r>
      <w:r>
        <w:rPr>
          <w:rFonts w:eastAsia="Calibri"/>
        </w:rPr>
        <w:t>S</w:t>
      </w:r>
      <w:r w:rsidRPr="00655571">
        <w:rPr>
          <w:rFonts w:eastAsia="Calibri"/>
          <w:lang w:val="ru-RU"/>
        </w:rPr>
        <w:t xml:space="preserve">2 </w:t>
      </w:r>
      <w:r>
        <w:rPr>
          <w:rFonts w:eastAsia="Calibri"/>
        </w:rPr>
        <w:t>G</w:t>
      </w:r>
      <w:r w:rsidRPr="00655571">
        <w:rPr>
          <w:rFonts w:eastAsia="Calibri"/>
          <w:lang w:val="ru-RU"/>
        </w:rPr>
        <w:t xml:space="preserve"> 220 или эквивалент, соответствующий требованиям производителя насоса.</w:t>
      </w:r>
    </w:p>
    <w:p w14:paraId="2074F05B" w14:textId="533BCEE7" w:rsidR="00AA0672" w:rsidRPr="00655571" w:rsidRDefault="00DF1325" w:rsidP="00655571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13</w:t>
      </w:r>
    </w:p>
    <w:p w14:paraId="41358CFA" w14:textId="77777777" w:rsidR="00AA0672" w:rsidRDefault="00DF1325">
      <w:pPr>
        <w:pStyle w:val="1"/>
      </w:pPr>
      <w:r>
        <w:t>Возможные неисправности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2598"/>
        <w:gridCol w:w="3396"/>
        <w:gridCol w:w="3644"/>
        <w:gridCol w:w="10"/>
      </w:tblGrid>
      <w:tr w:rsidR="00AA0672" w14:paraId="0DD09D48" w14:textId="77777777">
        <w:trPr>
          <w:cantSplit/>
          <w:tblHeader/>
        </w:trPr>
        <w:tc>
          <w:tcPr>
            <w:tcW w:w="26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E6E3C52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Неисправность</w:t>
            </w:r>
          </w:p>
        </w:tc>
        <w:tc>
          <w:tcPr>
            <w:tcW w:w="3400" w:type="dxa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60CE60A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Возможная причина</w:t>
            </w:r>
          </w:p>
        </w:tc>
        <w:tc>
          <w:tcPr>
            <w:tcW w:w="3648" w:type="dxa"/>
            <w:gridSpan w:val="2"/>
            <w:shd w:val="clear" w:color="auto" w:fill="25282B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7E1D5B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Устранение</w:t>
            </w:r>
          </w:p>
        </w:tc>
      </w:tr>
      <w:tr w:rsidR="00AA0672" w:rsidRPr="00655571" w14:paraId="260E2B59" w14:textId="77777777">
        <w:trPr>
          <w:cantSplit/>
        </w:trPr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2E97CB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Двигатель не запускается</w:t>
            </w:r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18208E8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7"/>
                <w:lang w:val="ru-RU"/>
              </w:rPr>
              <w:t>Нет питания; защита; обрыв фазы</w:t>
            </w:r>
          </w:p>
        </w:tc>
        <w:tc>
          <w:tcPr>
            <w:tcW w:w="36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49C9508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7"/>
                <w:lang w:val="ru-RU"/>
              </w:rPr>
              <w:t>Проверить сеть, автомат, УЗО и кабель</w:t>
            </w:r>
          </w:p>
        </w:tc>
      </w:tr>
      <w:tr w:rsidR="00AA0672" w:rsidRPr="00655571" w14:paraId="119494D4" w14:textId="77777777">
        <w:trPr>
          <w:cantSplit/>
        </w:trPr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8A1CE33" w14:textId="77777777" w:rsidR="00AA0672" w:rsidRDefault="00DF1325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Низкое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давление</w:t>
            </w:r>
            <w:proofErr w:type="spellEnd"/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2703E56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Воздух; фильтр; сопло; утечка</w:t>
            </w:r>
          </w:p>
        </w:tc>
        <w:tc>
          <w:tcPr>
            <w:tcW w:w="36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71451D7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7"/>
                <w:lang w:val="ru-RU"/>
              </w:rPr>
              <w:t>Устранить подсос, очистить фильтр и сопло</w:t>
            </w:r>
          </w:p>
        </w:tc>
      </w:tr>
      <w:tr w:rsidR="00AA0672" w14:paraId="5058F804" w14:textId="77777777">
        <w:trPr>
          <w:cantSplit/>
        </w:trPr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C1E35D4" w14:textId="77777777" w:rsidR="00AA0672" w:rsidRDefault="00DF1325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Пульсация</w:t>
            </w:r>
            <w:proofErr w:type="spellEnd"/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E03AAF4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Недостаток воды; подсос воздуха</w:t>
            </w:r>
          </w:p>
        </w:tc>
        <w:tc>
          <w:tcPr>
            <w:tcW w:w="36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DC24188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Обеспечить расход, герметизировать соединения</w:t>
            </w:r>
          </w:p>
        </w:tc>
      </w:tr>
      <w:tr w:rsidR="00AA0672" w:rsidRPr="00655571" w14:paraId="04EF462E" w14:textId="77777777">
        <w:trPr>
          <w:cantSplit/>
        </w:trPr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02F83CE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Двигатель перегружен</w:t>
            </w:r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9E01ADA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Завышено давление; неверное сопло</w:t>
            </w:r>
          </w:p>
        </w:tc>
        <w:tc>
          <w:tcPr>
            <w:tcW w:w="36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572ECB2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7"/>
                <w:lang w:val="ru-RU"/>
              </w:rPr>
              <w:t>Снизить давление, установить штатное сопло</w:t>
            </w:r>
          </w:p>
        </w:tc>
      </w:tr>
      <w:tr w:rsidR="00AA0672" w:rsidRPr="00655571" w14:paraId="58D4BA18" w14:textId="77777777">
        <w:trPr>
          <w:cantSplit/>
        </w:trPr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A63FA32" w14:textId="77777777" w:rsidR="00AA0672" w:rsidRDefault="00DF1325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Насос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не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останавливается</w:t>
            </w:r>
            <w:proofErr w:type="spellEnd"/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88245CE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Неисправен микропереключатель</w:t>
            </w:r>
          </w:p>
        </w:tc>
        <w:tc>
          <w:tcPr>
            <w:tcW w:w="36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8BCAA0E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7"/>
                <w:lang w:val="ru-RU"/>
              </w:rPr>
              <w:t>Остановить вручную и обратиться в сервис</w:t>
            </w:r>
          </w:p>
        </w:tc>
      </w:tr>
      <w:tr w:rsidR="00AA0672" w:rsidRPr="00655571" w14:paraId="50472B76" w14:textId="77777777">
        <w:trPr>
          <w:cantSplit/>
        </w:trPr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3F410D8" w14:textId="77777777" w:rsidR="00AA0672" w:rsidRDefault="00DF1325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Утечка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масла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или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воды</w:t>
            </w:r>
            <w:proofErr w:type="spellEnd"/>
          </w:p>
        </w:tc>
        <w:tc>
          <w:tcPr>
            <w:tcW w:w="34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5371E69" w14:textId="77777777" w:rsidR="00AA0672" w:rsidRDefault="00DF1325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Износ уплотнений / ослабление соединения</w:t>
            </w:r>
          </w:p>
        </w:tc>
        <w:tc>
          <w:tcPr>
            <w:tcW w:w="3648" w:type="dxa"/>
            <w:gridSpan w:val="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E968A5E" w14:textId="77777777" w:rsidR="00AA0672" w:rsidRPr="00655571" w:rsidRDefault="00DF1325">
            <w:pPr>
              <w:spacing w:after="0" w:line="269" w:lineRule="auto"/>
              <w:rPr>
                <w:lang w:val="ru-RU"/>
              </w:rPr>
            </w:pPr>
            <w:r w:rsidRPr="00655571">
              <w:rPr>
                <w:rFonts w:eastAsia="Calibri"/>
                <w:sz w:val="17"/>
                <w:lang w:val="ru-RU"/>
              </w:rPr>
              <w:t>Остановить и заменить неисправную деталь</w:t>
            </w:r>
          </w:p>
        </w:tc>
      </w:tr>
      <w:tr w:rsidR="00AA0672" w:rsidRPr="00655571" w14:paraId="28311858" w14:textId="77777777">
        <w:tblPrEx>
          <w:tblBorders>
            <w:top w:val="single" w:sz="9" w:space="0" w:color="C58A00"/>
            <w:left w:val="single" w:sz="9" w:space="0" w:color="C58A00"/>
            <w:bottom w:val="single" w:sz="9" w:space="0" w:color="C58A00"/>
            <w:right w:val="single" w:sz="9" w:space="0" w:color="C58A00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9648" w:type="dxa"/>
            <w:gridSpan w:val="3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55B3C9C" w14:textId="77777777" w:rsidR="00AA0672" w:rsidRPr="00655571" w:rsidRDefault="00DF1325">
            <w:pPr>
              <w:spacing w:after="0" w:line="276" w:lineRule="auto"/>
              <w:rPr>
                <w:lang w:val="ru-RU"/>
              </w:rPr>
            </w:pPr>
            <w:proofErr w:type="gramStart"/>
            <w:r w:rsidRPr="00655571">
              <w:rPr>
                <w:rFonts w:eastAsia="Calibri"/>
                <w:b/>
                <w:color w:val="C58A00"/>
                <w:sz w:val="20"/>
                <w:lang w:val="ru-RU"/>
              </w:rPr>
              <w:t xml:space="preserve">СЕРВИС  </w:t>
            </w:r>
            <w:r w:rsidRPr="00655571">
              <w:rPr>
                <w:rFonts w:eastAsia="Calibri"/>
                <w:sz w:val="21"/>
                <w:lang w:val="ru-RU"/>
              </w:rPr>
              <w:t>Ремонт</w:t>
            </w:r>
            <w:proofErr w:type="gramEnd"/>
            <w:r w:rsidRPr="00655571">
              <w:rPr>
                <w:rFonts w:eastAsia="Calibri"/>
                <w:sz w:val="21"/>
                <w:lang w:val="ru-RU"/>
              </w:rPr>
              <w:t xml:space="preserve"> двигателя, контроллера и силовой цепи выполняется квалифицированным персоналом.</w:t>
            </w:r>
          </w:p>
        </w:tc>
      </w:tr>
    </w:tbl>
    <w:p w14:paraId="7E7FC27B" w14:textId="77777777" w:rsidR="00AA0672" w:rsidRPr="00655571" w:rsidRDefault="00AA0672">
      <w:pPr>
        <w:spacing w:after="40" w:line="240" w:lineRule="auto"/>
        <w:rPr>
          <w:lang w:val="ru-RU"/>
        </w:rPr>
      </w:pPr>
    </w:p>
    <w:p w14:paraId="7F24447D" w14:textId="672C69D6" w:rsidR="00AA0672" w:rsidRPr="00655571" w:rsidRDefault="00DF1325" w:rsidP="00655571">
      <w:pPr>
        <w:rPr>
          <w:lang w:val="ru-RU"/>
        </w:rPr>
      </w:pPr>
      <w:r w:rsidRPr="00655571">
        <w:rPr>
          <w:rFonts w:eastAsia="Calibri"/>
          <w:b/>
          <w:color w:val="ED1C24"/>
          <w:sz w:val="18"/>
          <w:lang w:val="ru-RU"/>
        </w:rPr>
        <w:t>РАЗДЕЛ 14</w:t>
      </w:r>
    </w:p>
    <w:p w14:paraId="2D646E57" w14:textId="77777777" w:rsidR="00AA0672" w:rsidRPr="00655571" w:rsidRDefault="00DF1325">
      <w:pPr>
        <w:pStyle w:val="1"/>
        <w:rPr>
          <w:lang w:val="ru-RU"/>
        </w:rPr>
      </w:pPr>
      <w:r w:rsidRPr="00655571">
        <w:rPr>
          <w:lang w:val="ru-RU"/>
        </w:rPr>
        <w:t>Внешний вид и основные узлы</w:t>
      </w:r>
    </w:p>
    <w:p w14:paraId="00E9CE0F" w14:textId="77777777" w:rsidR="00AA0672" w:rsidRPr="00655571" w:rsidRDefault="00DF1325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391628F0" wp14:editId="222D54D5">
            <wp:extent cx="2468880" cy="1625679"/>
            <wp:effectExtent l="0" t="0" r="0" b="0"/>
            <wp:docPr id="19" name="Фронтальный вид TOR CED750" descr="Фронтальный вид TOR CED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afe2e2-6ed8-47ca-9625-b8bea5e475c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62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571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401C3A75" wp14:editId="15FB747F">
            <wp:extent cx="2468880" cy="1788324"/>
            <wp:effectExtent l="0" t="0" r="0" b="0"/>
            <wp:docPr id="20" name="Вид со стороны насоса" descr="Вид со стороны насо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e2238c-6453-4602-8138-f4e927ca83d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78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2CFBF" w14:textId="77777777" w:rsidR="00AA0672" w:rsidRPr="00655571" w:rsidRDefault="00DF1325">
      <w:pPr>
        <w:pStyle w:val="FigureCaption"/>
        <w:rPr>
          <w:lang w:val="ru-RU"/>
        </w:rPr>
      </w:pPr>
      <w:r w:rsidRPr="00655571">
        <w:rPr>
          <w:lang w:val="ru-RU"/>
        </w:rPr>
        <w:t>Фронтальный вид и насосный узел</w:t>
      </w:r>
    </w:p>
    <w:p w14:paraId="2F389201" w14:textId="77777777" w:rsidR="00AA0672" w:rsidRPr="00655571" w:rsidRDefault="00DF1325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6AB0E561" wp14:editId="1F5CB1C0">
            <wp:extent cx="2468880" cy="2267197"/>
            <wp:effectExtent l="0" t="0" r="0" b="0"/>
            <wp:docPr id="21" name="Задняя часть двигателя" descr="Задняя часть двиг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dee5af4-5828-40dc-9cf0-f3ed3f1aaec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26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571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421BE1BA" wp14:editId="42AF6148">
            <wp:extent cx="2468880" cy="1765612"/>
            <wp:effectExtent l="0" t="0" r="0" b="0"/>
            <wp:docPr id="22" name="Общий вид TOR CED750" descr="Общий вид TOR CED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5e4b73-33e5-4429-9bcf-bc665a37245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765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5F782" w14:textId="77777777" w:rsidR="00AA0672" w:rsidRPr="00655571" w:rsidRDefault="00DF1325">
      <w:pPr>
        <w:pStyle w:val="FigureCaption"/>
        <w:rPr>
          <w:lang w:val="ru-RU"/>
        </w:rPr>
      </w:pPr>
      <w:r w:rsidRPr="00655571">
        <w:rPr>
          <w:lang w:val="ru-RU"/>
        </w:rPr>
        <w:t>Задняя часть двигателя и общий вид</w:t>
      </w:r>
    </w:p>
    <w:p w14:paraId="1F350ED5" w14:textId="77777777" w:rsidR="00AA0672" w:rsidRPr="00655571" w:rsidRDefault="00AA0672">
      <w:pPr>
        <w:rPr>
          <w:lang w:val="ru-RU"/>
        </w:rPr>
        <w:sectPr w:rsidR="00AA0672" w:rsidRPr="00655571">
          <w:headerReference w:type="default" r:id="rId25"/>
          <w:footerReference w:type="default" r:id="rId26"/>
          <w:pgSz w:w="11906" w:h="16838"/>
          <w:pgMar w:top="1020" w:right="1020" w:bottom="1020" w:left="1020" w:header="454" w:footer="510" w:gutter="0"/>
          <w:cols w:space="720"/>
          <w:titlePg/>
          <w:docGrid w:linePitch="360"/>
        </w:sectPr>
      </w:pPr>
    </w:p>
    <w:p w14:paraId="5186BFFB" w14:textId="77777777" w:rsidR="00AA0672" w:rsidRPr="00655571" w:rsidRDefault="00DF1325">
      <w:pPr>
        <w:rPr>
          <w:lang w:val="ru-RU"/>
        </w:rPr>
      </w:pPr>
      <w:r w:rsidRPr="00655571">
        <w:rPr>
          <w:rFonts w:eastAsia="Calibri"/>
          <w:b/>
          <w:color w:val="ED1C24"/>
          <w:sz w:val="32"/>
          <w:lang w:val="ru-RU"/>
        </w:rPr>
        <w:t xml:space="preserve">ПРИЛОЖЕНИЕ. ЭЛЕКТРИЧЕСКАЯ СХЕМА </w:t>
      </w:r>
      <w:r>
        <w:rPr>
          <w:rFonts w:eastAsia="Calibri"/>
          <w:b/>
          <w:color w:val="ED1C24"/>
          <w:sz w:val="32"/>
        </w:rPr>
        <w:t>CED</w:t>
      </w:r>
      <w:r w:rsidRPr="00655571">
        <w:rPr>
          <w:rFonts w:eastAsia="Calibri"/>
          <w:b/>
          <w:color w:val="ED1C24"/>
          <w:sz w:val="32"/>
          <w:lang w:val="ru-RU"/>
        </w:rPr>
        <w:t>750</w:t>
      </w:r>
    </w:p>
    <w:p w14:paraId="397FE407" w14:textId="77777777" w:rsidR="00AA0672" w:rsidRPr="00655571" w:rsidRDefault="00DF1325">
      <w:pPr>
        <w:jc w:val="center"/>
        <w:rPr>
          <w:lang w:val="ru-RU"/>
        </w:rPr>
      </w:pPr>
      <w:r w:rsidRPr="00655571">
        <w:rPr>
          <w:rFonts w:eastAsia="Calibri"/>
          <w:b/>
          <w:color w:val="6F7277"/>
          <w:sz w:val="19"/>
          <w:lang w:val="ru-RU"/>
        </w:rPr>
        <w:t xml:space="preserve">Схема относится только к модели </w:t>
      </w:r>
      <w:r>
        <w:rPr>
          <w:rFonts w:eastAsia="Calibri"/>
          <w:b/>
          <w:color w:val="6F7277"/>
          <w:sz w:val="19"/>
        </w:rPr>
        <w:t>TOR</w:t>
      </w:r>
      <w:r w:rsidRPr="00655571">
        <w:rPr>
          <w:rFonts w:eastAsia="Calibri"/>
          <w:b/>
          <w:color w:val="6F7277"/>
          <w:sz w:val="19"/>
          <w:lang w:val="ru-RU"/>
        </w:rPr>
        <w:t xml:space="preserve"> </w:t>
      </w:r>
      <w:r>
        <w:rPr>
          <w:rFonts w:eastAsia="Calibri"/>
          <w:b/>
          <w:color w:val="6F7277"/>
          <w:sz w:val="19"/>
        </w:rPr>
        <w:t>CED</w:t>
      </w:r>
      <w:r w:rsidRPr="00655571">
        <w:rPr>
          <w:rFonts w:eastAsia="Calibri"/>
          <w:b/>
          <w:color w:val="6F7277"/>
          <w:sz w:val="19"/>
          <w:lang w:val="ru-RU"/>
        </w:rPr>
        <w:t>750, 7,5 кВт, 380 В.</w:t>
      </w:r>
    </w:p>
    <w:p w14:paraId="7A5BA89F" w14:textId="77777777" w:rsidR="00AA0672" w:rsidRDefault="00DF1325">
      <w:pPr>
        <w:jc w:val="center"/>
      </w:pPr>
      <w:r>
        <w:rPr>
          <w:noProof/>
        </w:rPr>
        <w:drawing>
          <wp:inline distT="0" distB="0" distL="0" distR="0" wp14:anchorId="5D33D049" wp14:editId="27CA6526">
            <wp:extent cx="6912000" cy="4888475"/>
            <wp:effectExtent l="0" t="0" r="0" b="0"/>
            <wp:docPr id="2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d750_electrical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912000" cy="488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672" w:rsidSect="00034616">
      <w:pgSz w:w="16838" w:h="11906" w:orient="landscape"/>
      <w:pgMar w:top="567" w:right="567" w:bottom="567" w:left="567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A360A" w14:textId="77777777" w:rsidR="00DF1325" w:rsidRDefault="00DF1325">
      <w:pPr>
        <w:spacing w:after="0" w:line="240" w:lineRule="auto"/>
      </w:pPr>
      <w:r>
        <w:separator/>
      </w:r>
    </w:p>
  </w:endnote>
  <w:endnote w:type="continuationSeparator" w:id="0">
    <w:p w14:paraId="69ABE89F" w14:textId="77777777" w:rsidR="00DF1325" w:rsidRDefault="00DF1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87413" w14:textId="77777777" w:rsidR="00AA0672" w:rsidRDefault="00DF1325">
    <w:pPr>
      <w:pStyle w:val="a6"/>
      <w:jc w:val="center"/>
    </w:pPr>
    <w:r>
      <w:rPr>
        <w:rFonts w:eastAsia="Calibri"/>
        <w:color w:val="6F7277"/>
        <w:sz w:val="16"/>
      </w:rPr>
      <w:t xml:space="preserve">TOR  •  АВТОМАТЫ ВЫСОКОГО ДАВЛЕНИЯ  •  </w:t>
    </w:r>
    <w:r>
      <w:rPr>
        <w:rFonts w:eastAsia="Calibri"/>
        <w:color w:val="6F7277"/>
        <w:sz w:val="18"/>
      </w:rPr>
      <w:fldChar w:fldCharType="begin"/>
    </w:r>
    <w:r>
      <w:rPr>
        <w:rFonts w:eastAsia="Calibri"/>
        <w:color w:val="6F7277"/>
        <w:sz w:val="18"/>
      </w:rPr>
      <w:instrText>PAGE</w:instrText>
    </w:r>
    <w:r>
      <w:rPr>
        <w:rFonts w:eastAsia="Calibri"/>
        <w:color w:val="6F7277"/>
        <w:sz w:val="18"/>
      </w:rPr>
      <w:fldChar w:fldCharType="separate"/>
    </w:r>
    <w:r>
      <w:rPr>
        <w:rFonts w:eastAsia="Calibri"/>
        <w:color w:val="6F7277"/>
        <w:sz w:val="18"/>
      </w:rPr>
      <w:t>1</w:t>
    </w:r>
    <w:r>
      <w:rPr>
        <w:rFonts w:eastAsia="Calibri"/>
        <w:color w:val="6F7277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47259" w14:textId="77777777" w:rsidR="00DF1325" w:rsidRDefault="00DF1325">
      <w:pPr>
        <w:spacing w:after="0" w:line="240" w:lineRule="auto"/>
      </w:pPr>
      <w:r>
        <w:separator/>
      </w:r>
    </w:p>
  </w:footnote>
  <w:footnote w:type="continuationSeparator" w:id="0">
    <w:p w14:paraId="7EDC5FBC" w14:textId="77777777" w:rsidR="00DF1325" w:rsidRDefault="00DF1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A180F" w14:textId="77777777" w:rsidR="00AA0672" w:rsidRDefault="00DF1325">
    <w:pPr>
      <w:pStyle w:val="a4"/>
      <w:tabs>
        <w:tab w:val="right" w:pos="9865"/>
      </w:tabs>
    </w:pPr>
    <w:r>
      <w:rPr>
        <w:noProof/>
      </w:rPr>
      <w:drawing>
        <wp:inline distT="0" distB="0" distL="0" distR="0" wp14:anchorId="1D666708" wp14:editId="7C8B6097">
          <wp:extent cx="486000" cy="367347"/>
          <wp:effectExtent l="0" t="0" r="0" b="0"/>
          <wp:docPr id="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OR(5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6000" cy="367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Calibri"/>
        <w:b/>
        <w:color w:val="6F7277"/>
        <w:sz w:val="17"/>
      </w:rPr>
      <w:t xml:space="preserve">   РУКОВОДСТВО ПО ЭКСПЛУАТАЦИИ  •  CED550 / CED750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680231"/>
    <w:multiLevelType w:val="singleLevel"/>
    <w:tmpl w:val="787EE172"/>
    <w:lvl w:ilvl="0">
      <w:start w:val="1"/>
      <w:numFmt w:val="decimal"/>
      <w:pStyle w:val="a"/>
      <w:lvlText w:val="%1."/>
      <w:lvlJc w:val="left"/>
      <w:pPr>
        <w:tabs>
          <w:tab w:val="num" w:pos="500"/>
        </w:tabs>
        <w:ind w:left="500" w:hanging="280"/>
      </w:pPr>
      <w:rPr>
        <w:rFonts w:ascii="Calibri" w:hAnsi="Calibri"/>
        <w:color w:val="ED1C24"/>
      </w:rPr>
    </w:lvl>
  </w:abstractNum>
  <w:abstractNum w:abstractNumId="10" w15:restartNumberingAfterBreak="0">
    <w:nsid w:val="2DC93B3A"/>
    <w:multiLevelType w:val="singleLevel"/>
    <w:tmpl w:val="D30066C0"/>
    <w:lvl w:ilvl="0">
      <w:start w:val="1"/>
      <w:numFmt w:val="bullet"/>
      <w:lvlText w:val="•"/>
      <w:lvlJc w:val="left"/>
      <w:pPr>
        <w:tabs>
          <w:tab w:val="num" w:pos="470"/>
        </w:tabs>
        <w:ind w:left="470" w:hanging="250"/>
      </w:pPr>
      <w:rPr>
        <w:rFonts w:ascii="Calibri" w:hAnsi="Calibri"/>
        <w:color w:val="ED1C24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5571"/>
    <w:rsid w:val="00AA0672"/>
    <w:rsid w:val="00AA1D8D"/>
    <w:rsid w:val="00B47730"/>
    <w:rsid w:val="00CB0664"/>
    <w:rsid w:val="00DF13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40C4B4"/>
  <w14:defaultImageDpi w14:val="300"/>
  <w15:docId w15:val="{58352B9F-6AA6-47DF-B61D-A3BB32AC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25282B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ED1C24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B71920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F7277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25282B"/>
      <w:sz w:val="24"/>
    </w:rPr>
  </w:style>
  <w:style w:type="paragraph" w:customStyle="1" w:styleId="SmallText">
    <w:name w:val="Small Text"/>
    <w:pPr>
      <w:spacing w:after="80"/>
    </w:pPr>
    <w:rPr>
      <w:rFonts w:ascii="Calibri" w:hAnsi="Calibri"/>
      <w:color w:val="6F727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TOR CED550 / CED750</dc:title>
  <dc:subject>Автоматы высокого давления</dc:subject>
  <dc:creator>TOR</dc:creator>
  <cp:keywords/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2026-09-01T14:18:00Z</dcterms:modified>
  <cp:category/>
</cp:coreProperties>
</file>